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CB" w:rsidRDefault="00FC6F25" w:rsidP="00F104E9">
      <w:pPr>
        <w:pStyle w:val="Header"/>
        <w:jc w:val="center"/>
        <w:rPr>
          <w:rFonts w:cs="Arial"/>
          <w:b/>
          <w:sz w:val="44"/>
          <w:szCs w:val="44"/>
        </w:rPr>
      </w:pPr>
      <w:r>
        <w:rPr>
          <w:rFonts w:cs="Arial"/>
          <w:b/>
          <w:noProof/>
          <w:sz w:val="44"/>
          <w:szCs w:val="44"/>
          <w:lang w:val="en-GB" w:eastAsia="en-GB"/>
        </w:rPr>
        <mc:AlternateContent>
          <mc:Choice Requires="wps">
            <w:drawing>
              <wp:anchor distT="0" distB="0" distL="114300" distR="114300" simplePos="0" relativeHeight="251658240" behindDoc="0" locked="0" layoutInCell="1" allowOverlap="1" wp14:anchorId="21083162" wp14:editId="525B485A">
                <wp:simplePos x="0" y="0"/>
                <wp:positionH relativeFrom="column">
                  <wp:posOffset>-899795</wp:posOffset>
                </wp:positionH>
                <wp:positionV relativeFrom="paragraph">
                  <wp:posOffset>-4224655</wp:posOffset>
                </wp:positionV>
                <wp:extent cx="7543800" cy="1800225"/>
                <wp:effectExtent l="0" t="0" r="3810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800225"/>
                        </a:xfrm>
                        <a:prstGeom prst="flowChartDocument">
                          <a:avLst/>
                        </a:prstGeom>
                        <a:gradFill rotWithShape="1">
                          <a:gsLst>
                            <a:gs pos="0">
                              <a:srgbClr val="FABF8F"/>
                            </a:gs>
                            <a:gs pos="50000">
                              <a:srgbClr val="F79646">
                                <a:alpha val="50000"/>
                              </a:srgbClr>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8FB7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 o:spid="_x0000_s1026" type="#_x0000_t114" style="position:absolute;margin-left:-70.85pt;margin-top:-332.65pt;width:594pt;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" fillcolor="#fabf8f" strokecolor="#f79646" strokeweight="1pt">
                <v:fill color2="#f79646" o:opacity2=".5" rotate="t" focus="50%" type="gradient"/>
                <v:shadow on="t" color="#974706" offset="1pt"/>
              </v:shape>
            </w:pict>
          </mc:Fallback>
        </mc:AlternateContent>
      </w:r>
      <w:r w:rsidR="00404F8C">
        <w:rPr>
          <w:rFonts w:cs="Arial"/>
          <w:b/>
          <w:noProof/>
          <w:sz w:val="44"/>
          <w:szCs w:val="44"/>
          <w:lang w:val="en-GB" w:eastAsia="en-GB"/>
        </w:rPr>
        <w:drawing>
          <wp:anchor distT="0" distB="0" distL="114300" distR="114300" simplePos="0" relativeHeight="251660288" behindDoc="0" locked="0" layoutInCell="1" allowOverlap="0" wp14:anchorId="456F5D34" wp14:editId="5C576D47">
            <wp:simplePos x="0" y="0"/>
            <wp:positionH relativeFrom="column">
              <wp:posOffset>1998980</wp:posOffset>
            </wp:positionH>
            <wp:positionV relativeFrom="paragraph">
              <wp:posOffset>-1884680</wp:posOffset>
            </wp:positionV>
            <wp:extent cx="1809750" cy="1520190"/>
            <wp:effectExtent l="0" t="0" r="0" b="3810"/>
            <wp:wrapSquare wrapText="bothSides"/>
            <wp:docPr id="3" name="Picture 7" descr="northerncape_prov_coa_n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therncape_prov_coa_n6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520190"/>
                    </a:xfrm>
                    <a:prstGeom prst="rect">
                      <a:avLst/>
                    </a:prstGeom>
                    <a:noFill/>
                  </pic:spPr>
                </pic:pic>
              </a:graphicData>
            </a:graphic>
            <wp14:sizeRelH relativeFrom="page">
              <wp14:pctWidth>0</wp14:pctWidth>
            </wp14:sizeRelH>
            <wp14:sizeRelV relativeFrom="page">
              <wp14:pctHeight>0</wp14:pctHeight>
            </wp14:sizeRelV>
          </wp:anchor>
        </w:drawing>
      </w:r>
    </w:p>
    <w:p w:rsidR="00A865CB" w:rsidRDefault="00A865CB" w:rsidP="00F104E9">
      <w:pPr>
        <w:pStyle w:val="Header"/>
        <w:jc w:val="center"/>
        <w:rPr>
          <w:rFonts w:cs="Arial"/>
          <w:b/>
          <w:sz w:val="44"/>
          <w:szCs w:val="44"/>
        </w:rPr>
      </w:pPr>
    </w:p>
    <w:p w:rsidR="00617019" w:rsidRDefault="00617019" w:rsidP="00F104E9">
      <w:pPr>
        <w:pStyle w:val="Header"/>
        <w:jc w:val="center"/>
        <w:rPr>
          <w:rFonts w:cs="Arial"/>
          <w:b/>
          <w:sz w:val="44"/>
          <w:szCs w:val="44"/>
        </w:rPr>
      </w:pPr>
    </w:p>
    <w:p w:rsidR="00617019" w:rsidRDefault="00617019" w:rsidP="00F104E9">
      <w:pPr>
        <w:pStyle w:val="Header"/>
        <w:jc w:val="center"/>
        <w:rPr>
          <w:rFonts w:cs="Arial"/>
          <w:b/>
          <w:sz w:val="44"/>
          <w:szCs w:val="44"/>
        </w:rPr>
      </w:pPr>
    </w:p>
    <w:p w:rsidR="00617019" w:rsidRDefault="00617019" w:rsidP="00F104E9">
      <w:pPr>
        <w:pStyle w:val="Header"/>
        <w:jc w:val="center"/>
        <w:rPr>
          <w:rFonts w:cs="Arial"/>
          <w:b/>
          <w:sz w:val="44"/>
          <w:szCs w:val="44"/>
        </w:rPr>
      </w:pPr>
    </w:p>
    <w:p w:rsidR="00617019" w:rsidRDefault="00617019" w:rsidP="00F104E9">
      <w:pPr>
        <w:pStyle w:val="Header"/>
        <w:jc w:val="center"/>
        <w:rPr>
          <w:rFonts w:cs="Arial"/>
          <w:b/>
          <w:sz w:val="44"/>
          <w:szCs w:val="44"/>
        </w:rPr>
      </w:pPr>
    </w:p>
    <w:p w:rsidR="00B52FE2" w:rsidRPr="00F104E9" w:rsidRDefault="00B52FE2" w:rsidP="00F104E9">
      <w:pPr>
        <w:pStyle w:val="Header"/>
        <w:jc w:val="center"/>
        <w:rPr>
          <w:rFonts w:cs="Arial"/>
          <w:b/>
          <w:sz w:val="44"/>
          <w:szCs w:val="44"/>
        </w:rPr>
      </w:pPr>
      <w:r w:rsidRPr="00F104E9">
        <w:rPr>
          <w:rFonts w:cs="Arial"/>
          <w:b/>
          <w:sz w:val="44"/>
          <w:szCs w:val="44"/>
        </w:rPr>
        <w:t>NORTHERN CAPE</w:t>
      </w:r>
    </w:p>
    <w:p w:rsidR="008C08BF" w:rsidRPr="00F104E9" w:rsidRDefault="00B52FE2" w:rsidP="00F104E9">
      <w:pPr>
        <w:pStyle w:val="Header"/>
        <w:jc w:val="center"/>
        <w:rPr>
          <w:rFonts w:cs="Arial"/>
          <w:b/>
          <w:sz w:val="44"/>
          <w:szCs w:val="44"/>
        </w:rPr>
      </w:pPr>
      <w:r w:rsidRPr="00F104E9">
        <w:rPr>
          <w:rFonts w:cs="Arial"/>
          <w:b/>
          <w:sz w:val="44"/>
          <w:szCs w:val="44"/>
        </w:rPr>
        <w:t>SKILLS DEVELOPMENT ROUND TABLE DISCUSSION</w:t>
      </w:r>
    </w:p>
    <w:p w:rsidR="00B52FE2" w:rsidRPr="00F104E9" w:rsidRDefault="00B52FE2" w:rsidP="00F104E9">
      <w:pPr>
        <w:jc w:val="center"/>
        <w:rPr>
          <w:rFonts w:cs="Arial"/>
          <w:b/>
          <w:color w:val="FF0000"/>
          <w:sz w:val="44"/>
          <w:szCs w:val="44"/>
        </w:rPr>
      </w:pPr>
    </w:p>
    <w:p w:rsidR="00B52FE2" w:rsidRPr="00F104E9" w:rsidRDefault="00CD626B" w:rsidP="00F104E9">
      <w:pPr>
        <w:jc w:val="center"/>
        <w:rPr>
          <w:rFonts w:cs="Arial"/>
          <w:b/>
          <w:sz w:val="44"/>
          <w:szCs w:val="44"/>
        </w:rPr>
        <w:sectPr w:rsidR="00B52FE2" w:rsidRPr="00F104E9" w:rsidSect="00884F8B">
          <w:headerReference w:type="even" r:id="rId9"/>
          <w:headerReference w:type="default" r:id="rId10"/>
          <w:footerReference w:type="even" r:id="rId11"/>
          <w:footerReference w:type="default" r:id="rId12"/>
          <w:headerReference w:type="first" r:id="rId13"/>
          <w:footerReference w:type="first" r:id="rId14"/>
          <w:pgSz w:w="11907" w:h="16840" w:code="9"/>
          <w:pgMar w:top="2835" w:right="851" w:bottom="567" w:left="1418" w:header="284" w:footer="567" w:gutter="0"/>
          <w:cols w:space="708"/>
          <w:vAlign w:val="center"/>
          <w:titlePg/>
          <w:docGrid w:linePitch="360"/>
        </w:sectPr>
      </w:pPr>
      <w:r>
        <w:rPr>
          <w:rFonts w:cs="Arial"/>
          <w:b/>
          <w:noProof/>
          <w:sz w:val="44"/>
          <w:szCs w:val="44"/>
          <w:lang w:val="en-GB" w:eastAsia="en-GB"/>
        </w:rPr>
        <w:drawing>
          <wp:anchor distT="0" distB="0" distL="114300" distR="114300" simplePos="0" relativeHeight="251661312" behindDoc="0" locked="0" layoutInCell="1" allowOverlap="1" wp14:anchorId="1B4B3CD3" wp14:editId="30692CD1">
            <wp:simplePos x="0" y="0"/>
            <wp:positionH relativeFrom="column">
              <wp:posOffset>2099945</wp:posOffset>
            </wp:positionH>
            <wp:positionV relativeFrom="paragraph">
              <wp:posOffset>2773680</wp:posOffset>
            </wp:positionV>
            <wp:extent cx="1828800" cy="1143000"/>
            <wp:effectExtent l="0" t="0" r="0" b="0"/>
            <wp:wrapSquare wrapText="bothSides"/>
            <wp:docPr id="2" name="Picture 2" descr="C:\Users\TMasoet\Documents\OTP\NSA\2016\Logo\logo-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oet\Documents\OTP\NSA\2016\Logo\logo-ns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FE2" w:rsidRPr="00F104E9">
        <w:rPr>
          <w:rFonts w:cs="Arial"/>
          <w:b/>
          <w:sz w:val="44"/>
          <w:szCs w:val="44"/>
        </w:rPr>
        <w:t>1</w:t>
      </w:r>
      <w:r w:rsidR="00617019">
        <w:rPr>
          <w:rFonts w:cs="Arial"/>
          <w:b/>
          <w:sz w:val="44"/>
          <w:szCs w:val="44"/>
        </w:rPr>
        <w:t>0</w:t>
      </w:r>
      <w:r w:rsidR="00B52FE2" w:rsidRPr="00F104E9">
        <w:rPr>
          <w:rFonts w:cs="Arial"/>
          <w:b/>
          <w:sz w:val="44"/>
          <w:szCs w:val="44"/>
        </w:rPr>
        <w:t xml:space="preserve"> </w:t>
      </w:r>
      <w:r w:rsidR="00617019">
        <w:rPr>
          <w:rFonts w:cs="Arial"/>
          <w:b/>
          <w:sz w:val="44"/>
          <w:szCs w:val="44"/>
        </w:rPr>
        <w:t>OCTOBER</w:t>
      </w:r>
      <w:r w:rsidR="00B52FE2" w:rsidRPr="00F104E9">
        <w:rPr>
          <w:rFonts w:cs="Arial"/>
          <w:b/>
          <w:sz w:val="44"/>
          <w:szCs w:val="44"/>
        </w:rPr>
        <w:t xml:space="preserve"> 2017</w:t>
      </w:r>
    </w:p>
    <w:p w:rsidR="00F85465" w:rsidRPr="00F104E9" w:rsidRDefault="00F85465" w:rsidP="00A865CB">
      <w:pPr>
        <w:autoSpaceDE w:val="0"/>
        <w:autoSpaceDN w:val="0"/>
        <w:adjustRightInd w:val="0"/>
        <w:jc w:val="center"/>
        <w:rPr>
          <w:rFonts w:cs="Arial"/>
          <w:b/>
          <w:bCs/>
          <w:sz w:val="36"/>
          <w:szCs w:val="36"/>
          <w:lang w:eastAsia="en-ZA"/>
        </w:rPr>
      </w:pPr>
      <w:r w:rsidRPr="00F104E9">
        <w:rPr>
          <w:rFonts w:cs="Arial"/>
          <w:b/>
          <w:bCs/>
          <w:sz w:val="36"/>
          <w:szCs w:val="36"/>
          <w:lang w:eastAsia="en-ZA"/>
        </w:rPr>
        <w:lastRenderedPageBreak/>
        <w:t>NORTHERN CAPE</w:t>
      </w:r>
    </w:p>
    <w:p w:rsidR="00BF34EF" w:rsidRPr="00F104E9" w:rsidRDefault="00F85465" w:rsidP="00A865CB">
      <w:pPr>
        <w:autoSpaceDE w:val="0"/>
        <w:autoSpaceDN w:val="0"/>
        <w:adjustRightInd w:val="0"/>
        <w:jc w:val="center"/>
        <w:rPr>
          <w:rFonts w:cs="Arial"/>
          <w:b/>
          <w:bCs/>
          <w:sz w:val="36"/>
          <w:szCs w:val="36"/>
          <w:lang w:eastAsia="en-ZA"/>
        </w:rPr>
      </w:pPr>
      <w:r w:rsidRPr="00F104E9">
        <w:rPr>
          <w:rFonts w:cs="Arial"/>
          <w:b/>
          <w:bCs/>
          <w:sz w:val="36"/>
          <w:szCs w:val="36"/>
          <w:lang w:eastAsia="en-ZA"/>
        </w:rPr>
        <w:t>SKILLS DEVELOPMENT ROUND TABLE DISCUSSION</w:t>
      </w:r>
    </w:p>
    <w:p w:rsidR="00BF34EF" w:rsidRPr="00F64DAF" w:rsidRDefault="00256AA5" w:rsidP="00A865CB">
      <w:pPr>
        <w:autoSpaceDE w:val="0"/>
        <w:autoSpaceDN w:val="0"/>
        <w:adjustRightInd w:val="0"/>
        <w:jc w:val="center"/>
        <w:rPr>
          <w:rFonts w:cs="Arial"/>
          <w:b/>
          <w:bCs/>
          <w:lang w:eastAsia="en-ZA"/>
        </w:rPr>
      </w:pPr>
      <w:r w:rsidRPr="00F64DAF">
        <w:rPr>
          <w:rFonts w:cs="Arial"/>
          <w:b/>
          <w:bCs/>
          <w:sz w:val="36"/>
          <w:szCs w:val="36"/>
          <w:lang w:eastAsia="en-ZA"/>
        </w:rPr>
        <w:t>10 October</w:t>
      </w:r>
      <w:r w:rsidR="00F85465" w:rsidRPr="00F64DAF">
        <w:rPr>
          <w:rFonts w:cs="Arial"/>
          <w:b/>
          <w:bCs/>
          <w:sz w:val="36"/>
          <w:szCs w:val="36"/>
          <w:lang w:eastAsia="en-ZA"/>
        </w:rPr>
        <w:t xml:space="preserve"> 2017</w:t>
      </w:r>
    </w:p>
    <w:p w:rsidR="00F85465" w:rsidRPr="00F104E9" w:rsidRDefault="00F85465" w:rsidP="00F85465">
      <w:pPr>
        <w:autoSpaceDE w:val="0"/>
        <w:autoSpaceDN w:val="0"/>
        <w:adjustRightInd w:val="0"/>
        <w:jc w:val="center"/>
        <w:rPr>
          <w:rFonts w:cs="Arial"/>
          <w:b/>
          <w:bCs/>
          <w:lang w:eastAsia="en-ZA"/>
        </w:rPr>
      </w:pPr>
    </w:p>
    <w:p w:rsidR="00F85465" w:rsidRPr="00C6613B" w:rsidRDefault="00F85465" w:rsidP="00F85465">
      <w:pPr>
        <w:autoSpaceDE w:val="0"/>
        <w:autoSpaceDN w:val="0"/>
        <w:adjustRightInd w:val="0"/>
        <w:rPr>
          <w:rFonts w:ascii="Century Gothic" w:hAnsi="Century Gothic" w:cs="Century Gothic"/>
          <w:b/>
          <w:bCs/>
          <w:lang w:eastAsia="en-ZA"/>
        </w:rPr>
      </w:pPr>
      <w:r w:rsidRPr="00C6613B">
        <w:rPr>
          <w:rFonts w:ascii="Century Gothic" w:hAnsi="Century Gothic" w:cs="Century Gothic"/>
          <w:b/>
          <w:bCs/>
          <w:lang w:eastAsia="en-ZA"/>
        </w:rPr>
        <w:t>______________________________________________________________________</w:t>
      </w:r>
      <w:r w:rsidR="00C6613B">
        <w:rPr>
          <w:rFonts w:ascii="Century Gothic" w:hAnsi="Century Gothic" w:cs="Century Gothic"/>
          <w:b/>
          <w:bCs/>
          <w:lang w:eastAsia="en-ZA"/>
        </w:rPr>
        <w:t>_______________</w:t>
      </w:r>
    </w:p>
    <w:p w:rsidR="00FA7B50" w:rsidRDefault="00FA7B50" w:rsidP="00827475">
      <w:pPr>
        <w:rPr>
          <w:rFonts w:asciiTheme="minorHAnsi" w:hAnsiTheme="minorHAnsi" w:cs="Calibri"/>
        </w:rPr>
      </w:pPr>
    </w:p>
    <w:p w:rsidR="00827475" w:rsidRPr="00FA7B50" w:rsidRDefault="00FA7B50" w:rsidP="00FA7B50">
      <w:pPr>
        <w:rPr>
          <w:rFonts w:asciiTheme="minorHAnsi" w:hAnsiTheme="minorHAnsi" w:cs="Calibri"/>
          <w:b/>
        </w:rPr>
      </w:pPr>
      <w:r>
        <w:rPr>
          <w:rFonts w:asciiTheme="minorHAnsi" w:hAnsiTheme="minorHAnsi" w:cs="Calibri"/>
          <w:b/>
        </w:rPr>
        <w:t>1. Background</w:t>
      </w:r>
    </w:p>
    <w:p w:rsidR="00FA7B50" w:rsidRDefault="00FA7B50" w:rsidP="00827475">
      <w:pPr>
        <w:rPr>
          <w:rFonts w:asciiTheme="minorHAnsi" w:hAnsiTheme="minorHAnsi" w:cs="Calibri"/>
        </w:rPr>
      </w:pPr>
    </w:p>
    <w:p w:rsidR="00FF700D" w:rsidRDefault="00A95C97" w:rsidP="00F64DAF">
      <w:pPr>
        <w:jc w:val="both"/>
        <w:rPr>
          <w:rFonts w:asciiTheme="minorHAnsi" w:hAnsiTheme="minorHAnsi" w:cs="Calibri"/>
        </w:rPr>
      </w:pPr>
      <w:r w:rsidRPr="00A95C97">
        <w:rPr>
          <w:rFonts w:asciiTheme="minorHAnsi" w:hAnsiTheme="minorHAnsi" w:cs="Calibri"/>
        </w:rPr>
        <w:t xml:space="preserve">Currently, the South African labour market is characterised by low levels of education and skills. Many of those leaving formal education do so without adequate foundational educational skills - literacy, numeracy and problem solving skills. Those entering the labour market with acceptable levels of education (Matric or a Bachelor’s degree) are often </w:t>
      </w:r>
      <w:r w:rsidR="00AC14DA">
        <w:rPr>
          <w:rFonts w:asciiTheme="minorHAnsi" w:hAnsiTheme="minorHAnsi" w:cs="Calibri"/>
        </w:rPr>
        <w:t>viewed by employers as being</w:t>
      </w:r>
      <w:r w:rsidRPr="00A95C97">
        <w:rPr>
          <w:rFonts w:asciiTheme="minorHAnsi" w:hAnsiTheme="minorHAnsi" w:cs="Calibri"/>
        </w:rPr>
        <w:t xml:space="preserve"> </w:t>
      </w:r>
      <w:r w:rsidR="00AC14DA">
        <w:rPr>
          <w:rFonts w:asciiTheme="minorHAnsi" w:hAnsiTheme="minorHAnsi" w:cs="Calibri"/>
        </w:rPr>
        <w:t>in</w:t>
      </w:r>
      <w:r w:rsidRPr="00A95C97">
        <w:rPr>
          <w:rFonts w:asciiTheme="minorHAnsi" w:hAnsiTheme="minorHAnsi" w:cs="Calibri"/>
        </w:rPr>
        <w:t xml:space="preserve">adequately prepared for the world of work. </w:t>
      </w:r>
    </w:p>
    <w:p w:rsidR="00FF700D" w:rsidRDefault="00FF700D" w:rsidP="00F64DAF">
      <w:pPr>
        <w:jc w:val="both"/>
        <w:rPr>
          <w:rFonts w:asciiTheme="minorHAnsi" w:hAnsiTheme="minorHAnsi" w:cs="Calibri"/>
        </w:rPr>
      </w:pPr>
    </w:p>
    <w:p w:rsidR="00A95C97" w:rsidRPr="00A95C97" w:rsidRDefault="00A95C97" w:rsidP="00F64DAF">
      <w:pPr>
        <w:jc w:val="both"/>
        <w:rPr>
          <w:rFonts w:asciiTheme="minorHAnsi" w:hAnsiTheme="minorHAnsi" w:cs="Calibri"/>
        </w:rPr>
      </w:pPr>
      <w:r w:rsidRPr="00A95C97">
        <w:rPr>
          <w:rFonts w:asciiTheme="minorHAnsi" w:hAnsiTheme="minorHAnsi" w:cs="Calibri"/>
        </w:rPr>
        <w:t>The cause of this problem is twofold. Firstly, problems within the schooling system mean that the foundational base is not at a level that enables learners to pursue higher level programmes and occupation</w:t>
      </w:r>
      <w:r w:rsidR="00FF700D">
        <w:rPr>
          <w:rFonts w:asciiTheme="minorHAnsi" w:hAnsiTheme="minorHAnsi" w:cs="Calibri"/>
        </w:rPr>
        <w:t>s</w:t>
      </w:r>
      <w:r w:rsidRPr="00A95C97">
        <w:rPr>
          <w:rFonts w:asciiTheme="minorHAnsi" w:hAnsiTheme="minorHAnsi" w:cs="Calibri"/>
        </w:rPr>
        <w:t>. Secondly, the skills system is not performing as it should. A very large proportion of young people are now unemployed and not engaged in education or training</w:t>
      </w:r>
      <w:r w:rsidR="00AC14DA">
        <w:rPr>
          <w:rFonts w:asciiTheme="minorHAnsi" w:hAnsiTheme="minorHAnsi" w:cs="Calibri"/>
        </w:rPr>
        <w:t>,</w:t>
      </w:r>
      <w:r w:rsidRPr="00A95C97">
        <w:rPr>
          <w:rFonts w:asciiTheme="minorHAnsi" w:hAnsiTheme="minorHAnsi" w:cs="Calibri"/>
        </w:rPr>
        <w:t xml:space="preserve"> which creates a serious challenge for any economy. Many of these youth are in disadvantaged areas, including rural communities, where opportunities are limited. </w:t>
      </w:r>
    </w:p>
    <w:p w:rsidR="00256AA5" w:rsidRPr="00A95C97" w:rsidRDefault="00256AA5" w:rsidP="00F64DAF">
      <w:pPr>
        <w:autoSpaceDE w:val="0"/>
        <w:autoSpaceDN w:val="0"/>
        <w:adjustRightInd w:val="0"/>
        <w:spacing w:line="360" w:lineRule="auto"/>
        <w:jc w:val="both"/>
        <w:rPr>
          <w:rFonts w:asciiTheme="minorHAnsi" w:hAnsiTheme="minorHAnsi" w:cstheme="minorHAnsi"/>
          <w:bCs/>
          <w:lang w:eastAsia="en-ZA"/>
        </w:rPr>
      </w:pPr>
    </w:p>
    <w:p w:rsidR="00675295" w:rsidRPr="00FA7B50" w:rsidRDefault="00256AA5" w:rsidP="00F64DAF">
      <w:pPr>
        <w:autoSpaceDE w:val="0"/>
        <w:autoSpaceDN w:val="0"/>
        <w:adjustRightInd w:val="0"/>
        <w:jc w:val="both"/>
        <w:rPr>
          <w:rFonts w:asciiTheme="minorHAnsi" w:hAnsiTheme="minorHAnsi" w:cstheme="minorHAnsi"/>
          <w:bCs/>
          <w:lang w:eastAsia="en-ZA"/>
        </w:rPr>
      </w:pPr>
      <w:r w:rsidRPr="00FA7B50">
        <w:rPr>
          <w:rFonts w:asciiTheme="minorHAnsi" w:hAnsiTheme="minorHAnsi" w:cstheme="minorHAnsi"/>
          <w:bCs/>
          <w:lang w:eastAsia="en-ZA"/>
        </w:rPr>
        <w:t>The Northern Cape Province</w:t>
      </w:r>
      <w:r w:rsidR="00AC14DA">
        <w:rPr>
          <w:rFonts w:asciiTheme="minorHAnsi" w:hAnsiTheme="minorHAnsi" w:cstheme="minorHAnsi"/>
          <w:bCs/>
          <w:lang w:eastAsia="en-ZA"/>
        </w:rPr>
        <w:t>,</w:t>
      </w:r>
      <w:r w:rsidRPr="00FA7B50">
        <w:rPr>
          <w:rFonts w:asciiTheme="minorHAnsi" w:hAnsiTheme="minorHAnsi" w:cstheme="minorHAnsi"/>
          <w:bCs/>
          <w:lang w:eastAsia="en-ZA"/>
        </w:rPr>
        <w:t xml:space="preserve"> similar to the </w:t>
      </w:r>
      <w:r w:rsidR="00AC14DA">
        <w:rPr>
          <w:rFonts w:asciiTheme="minorHAnsi" w:hAnsiTheme="minorHAnsi" w:cstheme="minorHAnsi"/>
          <w:bCs/>
          <w:lang w:eastAsia="en-ZA"/>
        </w:rPr>
        <w:t xml:space="preserve">rest of the </w:t>
      </w:r>
      <w:r w:rsidRPr="00FA7B50">
        <w:rPr>
          <w:rFonts w:asciiTheme="minorHAnsi" w:hAnsiTheme="minorHAnsi" w:cstheme="minorHAnsi"/>
          <w:bCs/>
          <w:lang w:eastAsia="en-ZA"/>
        </w:rPr>
        <w:t>country</w:t>
      </w:r>
      <w:r w:rsidR="00AC14DA">
        <w:rPr>
          <w:rFonts w:asciiTheme="minorHAnsi" w:hAnsiTheme="minorHAnsi" w:cstheme="minorHAnsi"/>
          <w:bCs/>
          <w:lang w:eastAsia="en-ZA"/>
        </w:rPr>
        <w:t>;</w:t>
      </w:r>
      <w:r w:rsidRPr="00FA7B50">
        <w:rPr>
          <w:rFonts w:asciiTheme="minorHAnsi" w:hAnsiTheme="minorHAnsi" w:cstheme="minorHAnsi"/>
          <w:bCs/>
          <w:lang w:eastAsia="en-ZA"/>
        </w:rPr>
        <w:t xml:space="preserve"> is facing the challenge of poverty, inequality and a </w:t>
      </w:r>
      <w:r w:rsidRPr="00FF700D">
        <w:rPr>
          <w:rFonts w:asciiTheme="minorHAnsi" w:hAnsiTheme="minorHAnsi" w:cstheme="minorHAnsi"/>
          <w:bCs/>
          <w:lang w:eastAsia="en-ZA"/>
        </w:rPr>
        <w:t>growing unemployment.  Change is not happening</w:t>
      </w:r>
      <w:r w:rsidR="00AC14DA">
        <w:rPr>
          <w:rFonts w:asciiTheme="minorHAnsi" w:hAnsiTheme="minorHAnsi" w:cstheme="minorHAnsi"/>
          <w:bCs/>
          <w:lang w:eastAsia="en-ZA"/>
        </w:rPr>
        <w:t xml:space="preserve"> as rapidly or as effectively as</w:t>
      </w:r>
      <w:r w:rsidRPr="00FF700D">
        <w:rPr>
          <w:rFonts w:asciiTheme="minorHAnsi" w:hAnsiTheme="minorHAnsi" w:cstheme="minorHAnsi"/>
          <w:bCs/>
          <w:lang w:eastAsia="en-ZA"/>
        </w:rPr>
        <w:t xml:space="preserve"> required. Alarmingly</w:t>
      </w:r>
      <w:r w:rsidR="00AC14DA">
        <w:rPr>
          <w:rFonts w:asciiTheme="minorHAnsi" w:hAnsiTheme="minorHAnsi" w:cstheme="minorHAnsi"/>
          <w:bCs/>
          <w:lang w:eastAsia="en-ZA"/>
        </w:rPr>
        <w:t>,</w:t>
      </w:r>
      <w:r w:rsidRPr="00FF700D">
        <w:rPr>
          <w:rFonts w:asciiTheme="minorHAnsi" w:hAnsiTheme="minorHAnsi" w:cstheme="minorHAnsi"/>
          <w:bCs/>
          <w:lang w:eastAsia="en-ZA"/>
        </w:rPr>
        <w:t xml:space="preserve"> the slow economic growth experienced of late does not bode well for the alleviation of the socio-economic challenges plaguing the province</w:t>
      </w:r>
      <w:r w:rsidR="00675295" w:rsidRPr="00FF700D">
        <w:rPr>
          <w:rFonts w:asciiTheme="minorHAnsi" w:hAnsiTheme="minorHAnsi" w:cstheme="minorHAnsi"/>
          <w:bCs/>
          <w:lang w:eastAsia="en-ZA"/>
        </w:rPr>
        <w:t>.</w:t>
      </w:r>
      <w:r w:rsidR="00675295" w:rsidRPr="00FA7B50">
        <w:rPr>
          <w:rFonts w:asciiTheme="minorHAnsi" w:hAnsiTheme="minorHAnsi" w:cstheme="minorHAnsi"/>
          <w:bCs/>
          <w:lang w:eastAsia="en-ZA"/>
        </w:rPr>
        <w:t xml:space="preserve"> As such a need places itself at the door step of Provincial Government, Civil Society, Organised Labour as well as Organised Business to find solutions to </w:t>
      </w:r>
      <w:r w:rsidR="00FF700D">
        <w:rPr>
          <w:rFonts w:asciiTheme="minorHAnsi" w:hAnsiTheme="minorHAnsi" w:cstheme="minorHAnsi"/>
          <w:bCs/>
          <w:lang w:eastAsia="en-ZA"/>
        </w:rPr>
        <w:t>improving</w:t>
      </w:r>
      <w:r w:rsidR="00675295" w:rsidRPr="00FA7B50">
        <w:rPr>
          <w:rFonts w:asciiTheme="minorHAnsi" w:hAnsiTheme="minorHAnsi" w:cstheme="minorHAnsi"/>
          <w:bCs/>
          <w:lang w:eastAsia="en-ZA"/>
        </w:rPr>
        <w:t xml:space="preserve"> the challenges bedevilling the Province. </w:t>
      </w:r>
    </w:p>
    <w:p w:rsidR="00675295" w:rsidRPr="00FA7B50" w:rsidRDefault="00675295" w:rsidP="00F64DAF">
      <w:pPr>
        <w:autoSpaceDE w:val="0"/>
        <w:autoSpaceDN w:val="0"/>
        <w:adjustRightInd w:val="0"/>
        <w:jc w:val="both"/>
        <w:rPr>
          <w:rFonts w:asciiTheme="minorHAnsi" w:hAnsiTheme="minorHAnsi" w:cstheme="minorHAnsi"/>
          <w:bCs/>
          <w:lang w:eastAsia="en-ZA"/>
        </w:rPr>
      </w:pPr>
    </w:p>
    <w:p w:rsidR="00256AA5" w:rsidRPr="00FA7B50" w:rsidRDefault="00675295" w:rsidP="00F64DAF">
      <w:pPr>
        <w:autoSpaceDE w:val="0"/>
        <w:autoSpaceDN w:val="0"/>
        <w:adjustRightInd w:val="0"/>
        <w:jc w:val="both"/>
        <w:rPr>
          <w:rFonts w:asciiTheme="minorHAnsi" w:hAnsiTheme="minorHAnsi" w:cstheme="minorHAnsi"/>
          <w:bCs/>
          <w:lang w:eastAsia="en-ZA"/>
        </w:rPr>
      </w:pPr>
      <w:r w:rsidRPr="00FA7B50">
        <w:rPr>
          <w:rFonts w:asciiTheme="minorHAnsi" w:hAnsiTheme="minorHAnsi" w:cstheme="minorHAnsi"/>
          <w:bCs/>
          <w:lang w:eastAsia="en-ZA"/>
        </w:rPr>
        <w:t xml:space="preserve">The recent Stats SA </w:t>
      </w:r>
      <w:r w:rsidR="000F65FA" w:rsidRPr="00FA7B50">
        <w:rPr>
          <w:rFonts w:asciiTheme="minorHAnsi" w:hAnsiTheme="minorHAnsi" w:cstheme="minorHAnsi"/>
          <w:bCs/>
          <w:lang w:eastAsia="en-ZA"/>
        </w:rPr>
        <w:t xml:space="preserve">unemployment </w:t>
      </w:r>
      <w:r w:rsidRPr="00FA7B50">
        <w:rPr>
          <w:rFonts w:asciiTheme="minorHAnsi" w:hAnsiTheme="minorHAnsi" w:cstheme="minorHAnsi"/>
          <w:bCs/>
          <w:lang w:eastAsia="en-ZA"/>
        </w:rPr>
        <w:t>report</w:t>
      </w:r>
      <w:r w:rsidR="000F65FA" w:rsidRPr="00FA7B50">
        <w:rPr>
          <w:rFonts w:asciiTheme="minorHAnsi" w:hAnsiTheme="minorHAnsi" w:cstheme="minorHAnsi"/>
          <w:bCs/>
          <w:lang w:eastAsia="en-ZA"/>
        </w:rPr>
        <w:t xml:space="preserve">s indicates that </w:t>
      </w:r>
      <w:r w:rsidR="00AC14DA">
        <w:rPr>
          <w:rFonts w:asciiTheme="minorHAnsi" w:hAnsiTheme="minorHAnsi" w:cstheme="minorHAnsi"/>
          <w:bCs/>
          <w:lang w:eastAsia="en-ZA"/>
        </w:rPr>
        <w:t>the province</w:t>
      </w:r>
      <w:r w:rsidR="000F65FA" w:rsidRPr="00FA7B50">
        <w:rPr>
          <w:rFonts w:asciiTheme="minorHAnsi" w:hAnsiTheme="minorHAnsi" w:cstheme="minorHAnsi"/>
          <w:bCs/>
          <w:lang w:eastAsia="en-ZA"/>
        </w:rPr>
        <w:t xml:space="preserve"> has the highest rate of unemployment</w:t>
      </w:r>
      <w:r w:rsidR="00AC14DA">
        <w:rPr>
          <w:rFonts w:asciiTheme="minorHAnsi" w:hAnsiTheme="minorHAnsi" w:cstheme="minorHAnsi"/>
          <w:bCs/>
          <w:lang w:eastAsia="en-ZA"/>
        </w:rPr>
        <w:t>,</w:t>
      </w:r>
      <w:r w:rsidR="00732E1D">
        <w:rPr>
          <w:rFonts w:asciiTheme="minorHAnsi" w:hAnsiTheme="minorHAnsi" w:cstheme="minorHAnsi"/>
          <w:bCs/>
          <w:lang w:eastAsia="en-ZA"/>
        </w:rPr>
        <w:t xml:space="preserve"> t</w:t>
      </w:r>
      <w:r w:rsidRPr="00FA7B50">
        <w:rPr>
          <w:rFonts w:asciiTheme="minorHAnsi" w:hAnsiTheme="minorHAnsi" w:cstheme="minorHAnsi"/>
          <w:bCs/>
          <w:lang w:eastAsia="en-ZA"/>
        </w:rPr>
        <w:t xml:space="preserve">herefore a different approach to ending the scourge of unemployment, poverty and inequality </w:t>
      </w:r>
      <w:r w:rsidR="00FF700D">
        <w:rPr>
          <w:rFonts w:asciiTheme="minorHAnsi" w:hAnsiTheme="minorHAnsi" w:cstheme="minorHAnsi"/>
          <w:bCs/>
          <w:lang w:eastAsia="en-ZA"/>
        </w:rPr>
        <w:t>need</w:t>
      </w:r>
      <w:r w:rsidR="00AC14DA">
        <w:rPr>
          <w:rFonts w:asciiTheme="minorHAnsi" w:hAnsiTheme="minorHAnsi" w:cstheme="minorHAnsi"/>
          <w:bCs/>
          <w:lang w:eastAsia="en-ZA"/>
        </w:rPr>
        <w:t>s</w:t>
      </w:r>
      <w:r w:rsidR="00FF700D">
        <w:rPr>
          <w:rFonts w:asciiTheme="minorHAnsi" w:hAnsiTheme="minorHAnsi" w:cstheme="minorHAnsi"/>
          <w:bCs/>
          <w:lang w:eastAsia="en-ZA"/>
        </w:rPr>
        <w:t xml:space="preserve"> to be</w:t>
      </w:r>
      <w:r w:rsidRPr="00FA7B50">
        <w:rPr>
          <w:rFonts w:asciiTheme="minorHAnsi" w:hAnsiTheme="minorHAnsi" w:cstheme="minorHAnsi"/>
          <w:bCs/>
          <w:lang w:eastAsia="en-ZA"/>
        </w:rPr>
        <w:t xml:space="preserve"> sought. </w:t>
      </w:r>
    </w:p>
    <w:p w:rsidR="00256AA5" w:rsidRPr="00FA7B50" w:rsidRDefault="00256AA5" w:rsidP="00F64DAF">
      <w:pPr>
        <w:autoSpaceDE w:val="0"/>
        <w:autoSpaceDN w:val="0"/>
        <w:adjustRightInd w:val="0"/>
        <w:jc w:val="both"/>
        <w:rPr>
          <w:rFonts w:asciiTheme="minorHAnsi" w:hAnsiTheme="minorHAnsi" w:cstheme="minorHAnsi"/>
          <w:bCs/>
          <w:lang w:eastAsia="en-ZA"/>
        </w:rPr>
      </w:pPr>
      <w:r w:rsidRPr="00FA7B50">
        <w:rPr>
          <w:rFonts w:asciiTheme="minorHAnsi" w:hAnsiTheme="minorHAnsi" w:cstheme="minorHAnsi"/>
          <w:bCs/>
          <w:lang w:eastAsia="en-ZA"/>
        </w:rPr>
        <w:t xml:space="preserve"> </w:t>
      </w:r>
    </w:p>
    <w:p w:rsidR="005565E4" w:rsidRPr="00827475" w:rsidRDefault="005565E4" w:rsidP="00F64DAF">
      <w:pPr>
        <w:autoSpaceDE w:val="0"/>
        <w:autoSpaceDN w:val="0"/>
        <w:adjustRightInd w:val="0"/>
        <w:ind w:left="720"/>
        <w:jc w:val="both"/>
        <w:rPr>
          <w:rFonts w:asciiTheme="minorHAnsi" w:hAnsiTheme="minorHAnsi" w:cstheme="minorHAnsi"/>
          <w:bCs/>
          <w:lang w:eastAsia="en-ZA"/>
        </w:rPr>
      </w:pPr>
    </w:p>
    <w:p w:rsidR="00026BCB" w:rsidRPr="00EE3578" w:rsidRDefault="005565E4" w:rsidP="00F64DAF">
      <w:pPr>
        <w:autoSpaceDE w:val="0"/>
        <w:autoSpaceDN w:val="0"/>
        <w:adjustRightInd w:val="0"/>
        <w:jc w:val="both"/>
        <w:rPr>
          <w:rFonts w:asciiTheme="minorHAnsi" w:hAnsiTheme="minorHAnsi" w:cstheme="minorHAnsi"/>
          <w:bCs/>
          <w:lang w:eastAsia="en-ZA"/>
        </w:rPr>
      </w:pPr>
      <w:r w:rsidRPr="00EE3578">
        <w:rPr>
          <w:rFonts w:asciiTheme="minorHAnsi" w:hAnsiTheme="minorHAnsi" w:cstheme="minorHAnsi"/>
          <w:bCs/>
          <w:lang w:eastAsia="en-ZA"/>
        </w:rPr>
        <w:t>To</w:t>
      </w:r>
      <w:r w:rsidR="00370E3B" w:rsidRPr="00EE3578">
        <w:rPr>
          <w:rFonts w:asciiTheme="minorHAnsi" w:hAnsiTheme="minorHAnsi" w:cstheme="minorHAnsi"/>
          <w:bCs/>
          <w:lang w:eastAsia="en-ZA"/>
        </w:rPr>
        <w:t xml:space="preserve"> achieve accelerated economic growth</w:t>
      </w:r>
      <w:r w:rsidR="00C91AFB" w:rsidRPr="00EE3578">
        <w:rPr>
          <w:rFonts w:asciiTheme="minorHAnsi" w:hAnsiTheme="minorHAnsi" w:cstheme="minorHAnsi"/>
          <w:bCs/>
          <w:lang w:eastAsia="en-ZA"/>
        </w:rPr>
        <w:t xml:space="preserve"> in the province</w:t>
      </w:r>
      <w:r w:rsidR="00201502">
        <w:rPr>
          <w:rFonts w:asciiTheme="minorHAnsi" w:hAnsiTheme="minorHAnsi" w:cstheme="minorHAnsi"/>
          <w:bCs/>
          <w:lang w:eastAsia="en-ZA"/>
        </w:rPr>
        <w:t>,</w:t>
      </w:r>
      <w:r w:rsidRPr="00EE3578">
        <w:rPr>
          <w:rFonts w:asciiTheme="minorHAnsi" w:hAnsiTheme="minorHAnsi" w:cstheme="minorHAnsi"/>
          <w:bCs/>
          <w:lang w:eastAsia="en-ZA"/>
        </w:rPr>
        <w:t xml:space="preserve"> the co</w:t>
      </w:r>
      <w:r w:rsidR="00201502">
        <w:rPr>
          <w:rFonts w:asciiTheme="minorHAnsi" w:hAnsiTheme="minorHAnsi" w:cstheme="minorHAnsi"/>
          <w:bCs/>
          <w:lang w:eastAsia="en-ZA"/>
        </w:rPr>
        <w:t>-</w:t>
      </w:r>
      <w:r w:rsidRPr="00EE3578">
        <w:rPr>
          <w:rFonts w:asciiTheme="minorHAnsi" w:hAnsiTheme="minorHAnsi" w:cstheme="minorHAnsi"/>
          <w:bCs/>
          <w:lang w:eastAsia="en-ZA"/>
        </w:rPr>
        <w:t>operation and collaboration between all stakeholders is paramount in that correct skills and competencies are developed to improve the economy of our province and country.</w:t>
      </w:r>
    </w:p>
    <w:p w:rsidR="00944B44" w:rsidRPr="001B6049" w:rsidRDefault="00944B44" w:rsidP="00792921">
      <w:pPr>
        <w:autoSpaceDE w:val="0"/>
        <w:autoSpaceDN w:val="0"/>
        <w:adjustRightInd w:val="0"/>
        <w:rPr>
          <w:rFonts w:ascii="Century Gothic" w:hAnsi="Century Gothic" w:cs="Century Gothic"/>
          <w:bCs/>
          <w:lang w:eastAsia="en-ZA"/>
        </w:rPr>
      </w:pPr>
    </w:p>
    <w:p w:rsidR="00F85465" w:rsidRPr="001B6049" w:rsidRDefault="00FA7B50" w:rsidP="00792921">
      <w:pPr>
        <w:autoSpaceDE w:val="0"/>
        <w:autoSpaceDN w:val="0"/>
        <w:adjustRightInd w:val="0"/>
        <w:rPr>
          <w:rFonts w:ascii="Century Gothic" w:hAnsi="Century Gothic" w:cs="Century Gothic"/>
          <w:b/>
          <w:bCs/>
          <w:sz w:val="20"/>
          <w:szCs w:val="20"/>
          <w:lang w:eastAsia="en-ZA"/>
        </w:rPr>
      </w:pPr>
      <w:r w:rsidRPr="001B6049">
        <w:rPr>
          <w:rFonts w:ascii="Century Gothic" w:hAnsi="Century Gothic" w:cs="Century Gothic"/>
          <w:b/>
          <w:bCs/>
          <w:sz w:val="20"/>
          <w:szCs w:val="20"/>
          <w:lang w:eastAsia="en-ZA"/>
        </w:rPr>
        <w:t>2. Problem Statement</w:t>
      </w:r>
    </w:p>
    <w:p w:rsidR="00C63752" w:rsidRDefault="00C63752" w:rsidP="00792921">
      <w:pPr>
        <w:autoSpaceDE w:val="0"/>
        <w:autoSpaceDN w:val="0"/>
        <w:adjustRightInd w:val="0"/>
        <w:rPr>
          <w:rFonts w:ascii="Century Gothic" w:hAnsi="Century Gothic" w:cs="Century Gothic"/>
          <w:b/>
          <w:bCs/>
          <w:color w:val="C00000"/>
          <w:sz w:val="20"/>
          <w:szCs w:val="20"/>
          <w:lang w:eastAsia="en-ZA"/>
        </w:rPr>
      </w:pPr>
      <w:r>
        <w:rPr>
          <w:rFonts w:ascii="Century Gothic" w:hAnsi="Century Gothic" w:cs="Century Gothic"/>
          <w:b/>
          <w:bCs/>
          <w:color w:val="C00000"/>
          <w:sz w:val="20"/>
          <w:szCs w:val="20"/>
          <w:lang w:eastAsia="en-ZA"/>
        </w:rPr>
        <w:t xml:space="preserve">   </w:t>
      </w:r>
    </w:p>
    <w:p w:rsidR="00BC6C66" w:rsidRPr="001B6049" w:rsidRDefault="00BC6C66" w:rsidP="00F64DAF">
      <w:pPr>
        <w:spacing w:line="276" w:lineRule="auto"/>
        <w:jc w:val="both"/>
        <w:rPr>
          <w:rFonts w:asciiTheme="minorHAnsi" w:hAnsiTheme="minorHAnsi" w:cs="Calibri"/>
        </w:rPr>
      </w:pPr>
      <w:r w:rsidRPr="001B6049">
        <w:rPr>
          <w:rFonts w:asciiTheme="minorHAnsi" w:hAnsiTheme="minorHAnsi" w:cs="Calibri"/>
        </w:rPr>
        <w:t>There is widespread agreement that the economy of South Africa is not as strong as is needed, nor is it expanding and diversifying in the manner required to replace jobs being lost in traditional industries such as mining and agriculture. Quality education and increasing skills levels is a key enabler of economic growth</w:t>
      </w:r>
      <w:r w:rsidR="00CD3DAF">
        <w:rPr>
          <w:rFonts w:asciiTheme="minorHAnsi" w:hAnsiTheme="minorHAnsi" w:cs="Calibri"/>
        </w:rPr>
        <w:t xml:space="preserve"> as h</w:t>
      </w:r>
      <w:r w:rsidRPr="001B6049">
        <w:rPr>
          <w:rFonts w:asciiTheme="minorHAnsi" w:hAnsiTheme="minorHAnsi" w:cs="Calibri"/>
        </w:rPr>
        <w:t>ighly skilled people create jobs and suitably skilled people can be absorbed into employment whe</w:t>
      </w:r>
      <w:r w:rsidR="00CD3DAF">
        <w:rPr>
          <w:rFonts w:asciiTheme="minorHAnsi" w:hAnsiTheme="minorHAnsi" w:cs="Calibri"/>
        </w:rPr>
        <w:t>re</w:t>
      </w:r>
      <w:r w:rsidRPr="001B6049">
        <w:rPr>
          <w:rFonts w:asciiTheme="minorHAnsi" w:hAnsiTheme="minorHAnsi" w:cs="Calibri"/>
        </w:rPr>
        <w:t xml:space="preserve"> jobs are created. </w:t>
      </w:r>
    </w:p>
    <w:p w:rsidR="00BC6C66" w:rsidRPr="001B6049" w:rsidRDefault="00BC6C66" w:rsidP="00F64DAF">
      <w:pPr>
        <w:autoSpaceDE w:val="0"/>
        <w:autoSpaceDN w:val="0"/>
        <w:adjustRightInd w:val="0"/>
        <w:jc w:val="both"/>
        <w:rPr>
          <w:rFonts w:asciiTheme="minorHAnsi" w:hAnsiTheme="minorHAnsi" w:cs="Calibri"/>
        </w:rPr>
      </w:pPr>
    </w:p>
    <w:p w:rsidR="00CD3DAF" w:rsidRDefault="00C63752" w:rsidP="00F64DAF">
      <w:pPr>
        <w:autoSpaceDE w:val="0"/>
        <w:autoSpaceDN w:val="0"/>
        <w:adjustRightInd w:val="0"/>
        <w:jc w:val="both"/>
        <w:rPr>
          <w:rFonts w:ascii="Calibri" w:hAnsi="Calibri" w:cs="Calibri"/>
        </w:rPr>
      </w:pPr>
      <w:r w:rsidRPr="00BC6C66">
        <w:rPr>
          <w:rFonts w:ascii="Calibri" w:hAnsi="Calibri" w:cs="Calibri"/>
        </w:rPr>
        <w:t>The Skills Development and HRD policies of the country</w:t>
      </w:r>
      <w:r w:rsidR="00BF3868">
        <w:rPr>
          <w:rFonts w:ascii="Calibri" w:hAnsi="Calibri" w:cs="Calibri"/>
        </w:rPr>
        <w:t xml:space="preserve"> </w:t>
      </w:r>
      <w:r w:rsidRPr="00BC6C66">
        <w:rPr>
          <w:rFonts w:ascii="Calibri" w:hAnsi="Calibri" w:cs="Calibri"/>
        </w:rPr>
        <w:t>encourage</w:t>
      </w:r>
      <w:r w:rsidR="00BF3868">
        <w:rPr>
          <w:rFonts w:ascii="Calibri" w:hAnsi="Calibri" w:cs="Calibri"/>
        </w:rPr>
        <w:t>s</w:t>
      </w:r>
      <w:r w:rsidRPr="00BC6C66">
        <w:rPr>
          <w:rFonts w:ascii="Calibri" w:hAnsi="Calibri" w:cs="Calibri"/>
        </w:rPr>
        <w:t xml:space="preserve"> and actively supports the integration of workplace training with theoretical learning</w:t>
      </w:r>
      <w:r w:rsidR="00BF3868">
        <w:rPr>
          <w:rFonts w:ascii="Calibri" w:hAnsi="Calibri" w:cs="Calibri"/>
        </w:rPr>
        <w:t xml:space="preserve"> to facilitate the journey individuals make from school, college, university, or even periods of unemployment to sustained employment and in – work progression. </w:t>
      </w:r>
    </w:p>
    <w:p w:rsidR="00CD3DAF" w:rsidRDefault="00CD3DAF" w:rsidP="00F64DAF">
      <w:pPr>
        <w:autoSpaceDE w:val="0"/>
        <w:autoSpaceDN w:val="0"/>
        <w:adjustRightInd w:val="0"/>
        <w:jc w:val="both"/>
        <w:rPr>
          <w:rFonts w:ascii="Calibri" w:hAnsi="Calibri" w:cs="Calibri"/>
        </w:rPr>
      </w:pPr>
    </w:p>
    <w:p w:rsidR="007D3345" w:rsidRDefault="00BF3868" w:rsidP="00F64DAF">
      <w:pPr>
        <w:autoSpaceDE w:val="0"/>
        <w:autoSpaceDN w:val="0"/>
        <w:adjustRightInd w:val="0"/>
        <w:jc w:val="both"/>
        <w:rPr>
          <w:rFonts w:ascii="Calibri" w:hAnsi="Calibri" w:cs="Calibri"/>
        </w:rPr>
      </w:pPr>
      <w:r>
        <w:rPr>
          <w:rFonts w:ascii="Calibri" w:hAnsi="Calibri" w:cs="Calibri"/>
        </w:rPr>
        <w:lastRenderedPageBreak/>
        <w:t>The emphasis is mainly on those who do not have relevant technical skills or adequate reading, writing and numeracy skills to enable them to access employment. Furthermore the NSDS</w:t>
      </w:r>
      <w:r w:rsidR="00CD3DAF">
        <w:rPr>
          <w:rFonts w:ascii="Calibri" w:hAnsi="Calibri" w:cs="Calibri"/>
        </w:rPr>
        <w:t xml:space="preserve"> </w:t>
      </w:r>
      <w:r>
        <w:rPr>
          <w:rFonts w:ascii="Calibri" w:hAnsi="Calibri" w:cs="Calibri"/>
        </w:rPr>
        <w:t xml:space="preserve">111 seeks to promote a skills development </w:t>
      </w:r>
      <w:r w:rsidR="007D3345">
        <w:rPr>
          <w:rFonts w:ascii="Calibri" w:hAnsi="Calibri" w:cs="Calibri"/>
        </w:rPr>
        <w:t>system and architecture that effectively responds to the needs of the labour market and social equity.</w:t>
      </w:r>
    </w:p>
    <w:p w:rsidR="00BF3868" w:rsidRDefault="00BF3868" w:rsidP="00F64DAF">
      <w:pPr>
        <w:autoSpaceDE w:val="0"/>
        <w:autoSpaceDN w:val="0"/>
        <w:adjustRightInd w:val="0"/>
        <w:jc w:val="both"/>
        <w:rPr>
          <w:rFonts w:ascii="Calibri" w:hAnsi="Calibri" w:cs="Calibri"/>
        </w:rPr>
      </w:pPr>
    </w:p>
    <w:p w:rsidR="00C63752" w:rsidRPr="00A865CB" w:rsidRDefault="007D3345" w:rsidP="00F64DAF">
      <w:pPr>
        <w:autoSpaceDE w:val="0"/>
        <w:autoSpaceDN w:val="0"/>
        <w:adjustRightInd w:val="0"/>
        <w:jc w:val="both"/>
        <w:rPr>
          <w:rFonts w:ascii="Calibri" w:hAnsi="Calibri" w:cs="Calibri"/>
        </w:rPr>
      </w:pPr>
      <w:r>
        <w:rPr>
          <w:rFonts w:ascii="Calibri" w:hAnsi="Calibri" w:cs="Calibri"/>
        </w:rPr>
        <w:t>T</w:t>
      </w:r>
      <w:r w:rsidR="00C63752" w:rsidRPr="00BC6C66">
        <w:rPr>
          <w:rFonts w:ascii="Calibri" w:hAnsi="Calibri" w:cs="Calibri"/>
        </w:rPr>
        <w:t>he</w:t>
      </w:r>
      <w:r>
        <w:rPr>
          <w:rFonts w:ascii="Calibri" w:hAnsi="Calibri" w:cs="Calibri"/>
        </w:rPr>
        <w:t>refore</w:t>
      </w:r>
      <w:r w:rsidR="00C63752" w:rsidRPr="00BC6C66">
        <w:rPr>
          <w:rFonts w:ascii="Calibri" w:hAnsi="Calibri" w:cs="Calibri"/>
        </w:rPr>
        <w:t xml:space="preserve"> forging of strong partnership</w:t>
      </w:r>
      <w:r w:rsidR="00CD3DAF">
        <w:rPr>
          <w:rFonts w:ascii="Calibri" w:hAnsi="Calibri" w:cs="Calibri"/>
        </w:rPr>
        <w:t>s</w:t>
      </w:r>
      <w:r>
        <w:rPr>
          <w:rFonts w:ascii="Calibri" w:hAnsi="Calibri" w:cs="Calibri"/>
        </w:rPr>
        <w:t xml:space="preserve"> is required</w:t>
      </w:r>
      <w:r w:rsidR="00C63752" w:rsidRPr="00BC6C66">
        <w:rPr>
          <w:rFonts w:ascii="Calibri" w:hAnsi="Calibri" w:cs="Calibri"/>
        </w:rPr>
        <w:t xml:space="preserve"> as government cannot do this alone. </w:t>
      </w:r>
      <w:r>
        <w:rPr>
          <w:rFonts w:ascii="Calibri" w:hAnsi="Calibri" w:cs="Calibri"/>
        </w:rPr>
        <w:t>In trying to respond to the above</w:t>
      </w:r>
      <w:r w:rsidR="00C63752" w:rsidRPr="00BC6C66">
        <w:rPr>
          <w:rFonts w:ascii="Calibri" w:hAnsi="Calibri" w:cs="Calibri"/>
        </w:rPr>
        <w:t xml:space="preserve"> </w:t>
      </w:r>
      <w:r w:rsidR="00CD3DAF">
        <w:rPr>
          <w:rFonts w:ascii="Calibri" w:hAnsi="Calibri" w:cs="Calibri"/>
        </w:rPr>
        <w:t xml:space="preserve">the </w:t>
      </w:r>
      <w:r w:rsidR="00C63752" w:rsidRPr="00BC6C66">
        <w:rPr>
          <w:rFonts w:ascii="Calibri" w:hAnsi="Calibri" w:cs="Calibri"/>
        </w:rPr>
        <w:t>Office of the Premier coordinate</w:t>
      </w:r>
      <w:r w:rsidR="00214416">
        <w:rPr>
          <w:rFonts w:ascii="Calibri" w:hAnsi="Calibri" w:cs="Calibri"/>
        </w:rPr>
        <w:t>s</w:t>
      </w:r>
      <w:r w:rsidR="00C63752" w:rsidRPr="00BC6C66">
        <w:rPr>
          <w:rFonts w:ascii="Calibri" w:hAnsi="Calibri" w:cs="Calibri"/>
        </w:rPr>
        <w:t xml:space="preserve"> and monitor</w:t>
      </w:r>
      <w:r w:rsidR="00214416">
        <w:rPr>
          <w:rFonts w:ascii="Calibri" w:hAnsi="Calibri" w:cs="Calibri"/>
        </w:rPr>
        <w:t>s the implementation of</w:t>
      </w:r>
      <w:r w:rsidR="00C63752" w:rsidRPr="00BC6C66">
        <w:rPr>
          <w:rFonts w:ascii="Calibri" w:hAnsi="Calibri" w:cs="Calibri"/>
        </w:rPr>
        <w:t xml:space="preserve"> skills development in</w:t>
      </w:r>
      <w:r w:rsidR="00214416">
        <w:rPr>
          <w:rFonts w:ascii="Calibri" w:hAnsi="Calibri" w:cs="Calibri"/>
        </w:rPr>
        <w:t>terventions in</w:t>
      </w:r>
      <w:r w:rsidR="00C63752" w:rsidRPr="00BC6C66">
        <w:rPr>
          <w:rFonts w:ascii="Calibri" w:hAnsi="Calibri" w:cs="Calibri"/>
        </w:rPr>
        <w:t xml:space="preserve"> the province.</w:t>
      </w:r>
      <w:r w:rsidR="00C63752" w:rsidRPr="00BC6C66">
        <w:rPr>
          <w:rFonts w:ascii="Calibri" w:hAnsi="Calibri" w:cs="Calibri"/>
          <w:sz w:val="22"/>
          <w:szCs w:val="22"/>
        </w:rPr>
        <w:t xml:space="preserve"> </w:t>
      </w:r>
      <w:r w:rsidR="00C63752" w:rsidRPr="00A865CB">
        <w:rPr>
          <w:rFonts w:ascii="Calibri" w:hAnsi="Calibri" w:cs="Calibri"/>
        </w:rPr>
        <w:t xml:space="preserve">Governance structures </w:t>
      </w:r>
      <w:r w:rsidR="008D2395" w:rsidRPr="00A865CB">
        <w:rPr>
          <w:rFonts w:ascii="Calibri" w:hAnsi="Calibri" w:cs="Calibri"/>
        </w:rPr>
        <w:t xml:space="preserve">such as </w:t>
      </w:r>
      <w:r w:rsidR="00214416">
        <w:rPr>
          <w:rFonts w:ascii="Calibri" w:hAnsi="Calibri" w:cs="Calibri"/>
        </w:rPr>
        <w:t xml:space="preserve">the </w:t>
      </w:r>
      <w:r w:rsidR="008D2395" w:rsidRPr="00A865CB">
        <w:rPr>
          <w:rFonts w:ascii="Calibri" w:hAnsi="Calibri" w:cs="Calibri"/>
        </w:rPr>
        <w:t>PSDF and HRD council has</w:t>
      </w:r>
      <w:r w:rsidR="00C63752" w:rsidRPr="00A865CB">
        <w:rPr>
          <w:rFonts w:ascii="Calibri" w:hAnsi="Calibri" w:cs="Calibri"/>
        </w:rPr>
        <w:t xml:space="preserve"> been put in place to drive skills development in the province</w:t>
      </w:r>
      <w:r w:rsidR="00214416">
        <w:rPr>
          <w:rFonts w:ascii="Calibri" w:hAnsi="Calibri" w:cs="Calibri"/>
        </w:rPr>
        <w:t>;</w:t>
      </w:r>
      <w:r w:rsidR="00C63752" w:rsidRPr="00A865CB">
        <w:rPr>
          <w:rFonts w:ascii="Calibri" w:hAnsi="Calibri" w:cs="Calibri"/>
        </w:rPr>
        <w:t xml:space="preserve"> through integrated planning</w:t>
      </w:r>
      <w:r w:rsidR="00105B54">
        <w:rPr>
          <w:rFonts w:ascii="Calibri" w:hAnsi="Calibri" w:cs="Calibri"/>
        </w:rPr>
        <w:t xml:space="preserve"> and </w:t>
      </w:r>
      <w:r w:rsidR="00C63752" w:rsidRPr="00A865CB">
        <w:rPr>
          <w:rFonts w:ascii="Calibri" w:hAnsi="Calibri" w:cs="Calibri"/>
        </w:rPr>
        <w:t xml:space="preserve">sharing of resources </w:t>
      </w:r>
      <w:r w:rsidR="008D2395" w:rsidRPr="00A865CB">
        <w:rPr>
          <w:rFonts w:ascii="Calibri" w:hAnsi="Calibri" w:cs="Calibri"/>
        </w:rPr>
        <w:t>to accelerate skills development for economic growth.</w:t>
      </w:r>
    </w:p>
    <w:p w:rsidR="007D3345" w:rsidRDefault="007D3345" w:rsidP="00F64DAF">
      <w:pPr>
        <w:autoSpaceDE w:val="0"/>
        <w:autoSpaceDN w:val="0"/>
        <w:adjustRightInd w:val="0"/>
        <w:jc w:val="both"/>
        <w:rPr>
          <w:rFonts w:ascii="Calibri" w:hAnsi="Calibri" w:cs="Calibri"/>
          <w:sz w:val="22"/>
          <w:szCs w:val="22"/>
        </w:rPr>
      </w:pPr>
    </w:p>
    <w:p w:rsidR="007D3345" w:rsidRPr="00A865CB" w:rsidRDefault="007D3345" w:rsidP="00F64DAF">
      <w:pPr>
        <w:autoSpaceDE w:val="0"/>
        <w:autoSpaceDN w:val="0"/>
        <w:adjustRightInd w:val="0"/>
        <w:jc w:val="both"/>
        <w:rPr>
          <w:rFonts w:ascii="Calibri" w:hAnsi="Calibri" w:cs="Calibri"/>
        </w:rPr>
      </w:pPr>
      <w:r w:rsidRPr="00A865CB">
        <w:rPr>
          <w:rFonts w:ascii="Calibri" w:hAnsi="Calibri" w:cs="Calibri"/>
        </w:rPr>
        <w:t xml:space="preserve">Even though structures are in place and there is some form of working in </w:t>
      </w:r>
      <w:r w:rsidR="00105B54">
        <w:rPr>
          <w:rFonts w:ascii="Calibri" w:hAnsi="Calibri" w:cs="Calibri"/>
        </w:rPr>
        <w:t xml:space="preserve">a </w:t>
      </w:r>
      <w:r w:rsidRPr="00A865CB">
        <w:rPr>
          <w:rFonts w:ascii="Calibri" w:hAnsi="Calibri" w:cs="Calibri"/>
        </w:rPr>
        <w:t xml:space="preserve">coordinated and integrated </w:t>
      </w:r>
      <w:r w:rsidR="00105B54">
        <w:rPr>
          <w:rFonts w:ascii="Calibri" w:hAnsi="Calibri" w:cs="Calibri"/>
        </w:rPr>
        <w:t xml:space="preserve">manner </w:t>
      </w:r>
      <w:r w:rsidRPr="00A865CB">
        <w:rPr>
          <w:rFonts w:ascii="Calibri" w:hAnsi="Calibri" w:cs="Calibri"/>
        </w:rPr>
        <w:t xml:space="preserve">there are still major challenges that </w:t>
      </w:r>
      <w:r w:rsidR="00105B54">
        <w:rPr>
          <w:rFonts w:ascii="Calibri" w:hAnsi="Calibri" w:cs="Calibri"/>
        </w:rPr>
        <w:t>create</w:t>
      </w:r>
      <w:r w:rsidRPr="00A865CB">
        <w:rPr>
          <w:rFonts w:ascii="Calibri" w:hAnsi="Calibri" w:cs="Calibri"/>
        </w:rPr>
        <w:t xml:space="preserve"> blockages in improving the skills levels of the citizens in the province hence the high unemployment </w:t>
      </w:r>
      <w:r w:rsidR="00105B54">
        <w:rPr>
          <w:rFonts w:ascii="Calibri" w:hAnsi="Calibri" w:cs="Calibri"/>
        </w:rPr>
        <w:t xml:space="preserve">rate </w:t>
      </w:r>
      <w:r w:rsidRPr="00A865CB">
        <w:rPr>
          <w:rFonts w:ascii="Calibri" w:hAnsi="Calibri" w:cs="Calibri"/>
        </w:rPr>
        <w:t>recorded.</w:t>
      </w:r>
    </w:p>
    <w:p w:rsidR="007D3345" w:rsidRPr="00A865CB" w:rsidRDefault="007D3345" w:rsidP="00F64DAF">
      <w:pPr>
        <w:autoSpaceDE w:val="0"/>
        <w:autoSpaceDN w:val="0"/>
        <w:adjustRightInd w:val="0"/>
        <w:jc w:val="both"/>
        <w:rPr>
          <w:rFonts w:ascii="Calibri" w:hAnsi="Calibri" w:cs="Calibri"/>
        </w:rPr>
      </w:pPr>
    </w:p>
    <w:p w:rsidR="007D3345" w:rsidRPr="00A865CB" w:rsidRDefault="002E5C8C" w:rsidP="00F64DAF">
      <w:pPr>
        <w:autoSpaceDE w:val="0"/>
        <w:autoSpaceDN w:val="0"/>
        <w:adjustRightInd w:val="0"/>
        <w:jc w:val="both"/>
        <w:rPr>
          <w:rFonts w:ascii="Calibri" w:hAnsi="Calibri" w:cs="Calibri"/>
        </w:rPr>
      </w:pPr>
      <w:r w:rsidRPr="00A865CB">
        <w:rPr>
          <w:rFonts w:ascii="Calibri" w:hAnsi="Calibri" w:cs="Calibri"/>
        </w:rPr>
        <w:t>S</w:t>
      </w:r>
      <w:r w:rsidR="00105B54">
        <w:rPr>
          <w:rFonts w:ascii="Calibri" w:hAnsi="Calibri" w:cs="Calibri"/>
        </w:rPr>
        <w:t xml:space="preserve">ector </w:t>
      </w:r>
      <w:r w:rsidRPr="00A865CB">
        <w:rPr>
          <w:rFonts w:ascii="Calibri" w:hAnsi="Calibri" w:cs="Calibri"/>
        </w:rPr>
        <w:t>E</w:t>
      </w:r>
      <w:r w:rsidR="00105B54">
        <w:rPr>
          <w:rFonts w:ascii="Calibri" w:hAnsi="Calibri" w:cs="Calibri"/>
        </w:rPr>
        <w:t xml:space="preserve">ducation and Training </w:t>
      </w:r>
      <w:r w:rsidRPr="00A865CB">
        <w:rPr>
          <w:rFonts w:ascii="Calibri" w:hAnsi="Calibri" w:cs="Calibri"/>
        </w:rPr>
        <w:t>A</w:t>
      </w:r>
      <w:r w:rsidR="00105B54">
        <w:rPr>
          <w:rFonts w:ascii="Calibri" w:hAnsi="Calibri" w:cs="Calibri"/>
        </w:rPr>
        <w:t>uthorities (SETA)</w:t>
      </w:r>
      <w:r w:rsidRPr="00A865CB">
        <w:rPr>
          <w:rFonts w:ascii="Calibri" w:hAnsi="Calibri" w:cs="Calibri"/>
        </w:rPr>
        <w:t xml:space="preserve"> are</w:t>
      </w:r>
      <w:r w:rsidR="007D3345" w:rsidRPr="00A865CB">
        <w:rPr>
          <w:rFonts w:ascii="Calibri" w:hAnsi="Calibri" w:cs="Calibri"/>
        </w:rPr>
        <w:t xml:space="preserve"> required to facilitate the delivery of sector - </w:t>
      </w:r>
      <w:r w:rsidRPr="00A865CB">
        <w:rPr>
          <w:rFonts w:ascii="Calibri" w:hAnsi="Calibri" w:cs="Calibri"/>
        </w:rPr>
        <w:t>specific skills</w:t>
      </w:r>
      <w:r w:rsidR="007D3345" w:rsidRPr="00A865CB">
        <w:rPr>
          <w:rFonts w:ascii="Calibri" w:hAnsi="Calibri" w:cs="Calibri"/>
        </w:rPr>
        <w:t xml:space="preserve"> interventions to help </w:t>
      </w:r>
      <w:r w:rsidR="00214416">
        <w:rPr>
          <w:rFonts w:ascii="Calibri" w:hAnsi="Calibri" w:cs="Calibri"/>
        </w:rPr>
        <w:t>achieve the goals of the NSDSIII</w:t>
      </w:r>
      <w:r w:rsidR="007D3345" w:rsidRPr="00A865CB">
        <w:rPr>
          <w:rFonts w:ascii="Calibri" w:hAnsi="Calibri" w:cs="Calibri"/>
        </w:rPr>
        <w:t xml:space="preserve">, address employer demand and delivery results. </w:t>
      </w:r>
      <w:r w:rsidRPr="00A865CB">
        <w:rPr>
          <w:rFonts w:ascii="Calibri" w:hAnsi="Calibri" w:cs="Calibri"/>
        </w:rPr>
        <w:t xml:space="preserve"> Full participation of </w:t>
      </w:r>
      <w:r w:rsidR="00105B54">
        <w:rPr>
          <w:rFonts w:ascii="Calibri" w:hAnsi="Calibri" w:cs="Calibri"/>
        </w:rPr>
        <w:t>all</w:t>
      </w:r>
      <w:r w:rsidRPr="00A865CB">
        <w:rPr>
          <w:rFonts w:ascii="Calibri" w:hAnsi="Calibri" w:cs="Calibri"/>
        </w:rPr>
        <w:t xml:space="preserve"> SETAs in the province remain a challenge.  Amongst the SETA challenges is limited funding directed to the province which limits their reach, their impact in contributing to the increase of skills due to the programmes offered, credibility of data for reporting and the availability of workplaces for experiential </w:t>
      </w:r>
      <w:r w:rsidR="00105B54" w:rsidRPr="00A865CB">
        <w:rPr>
          <w:rFonts w:ascii="Calibri" w:hAnsi="Calibri" w:cs="Calibri"/>
        </w:rPr>
        <w:t>learning?</w:t>
      </w:r>
    </w:p>
    <w:p w:rsidR="008D2395" w:rsidRPr="00A865CB" w:rsidRDefault="008D2395" w:rsidP="00F64DAF">
      <w:pPr>
        <w:autoSpaceDE w:val="0"/>
        <w:autoSpaceDN w:val="0"/>
        <w:adjustRightInd w:val="0"/>
        <w:jc w:val="both"/>
        <w:rPr>
          <w:rFonts w:ascii="Calibri" w:hAnsi="Calibri" w:cs="Calibri"/>
        </w:rPr>
      </w:pPr>
    </w:p>
    <w:p w:rsidR="002E5C8C" w:rsidRPr="00A865CB" w:rsidRDefault="002E5C8C" w:rsidP="00F64DAF">
      <w:pPr>
        <w:autoSpaceDE w:val="0"/>
        <w:autoSpaceDN w:val="0"/>
        <w:adjustRightInd w:val="0"/>
        <w:jc w:val="both"/>
        <w:rPr>
          <w:rFonts w:ascii="Calibri" w:hAnsi="Calibri" w:cs="Calibri"/>
        </w:rPr>
      </w:pPr>
      <w:r w:rsidRPr="00A865CB">
        <w:rPr>
          <w:rFonts w:ascii="Calibri" w:hAnsi="Calibri" w:cs="Calibri"/>
        </w:rPr>
        <w:t xml:space="preserve">This therefore calls for a situational analysis </w:t>
      </w:r>
      <w:r w:rsidR="00DC6B32" w:rsidRPr="00A865CB">
        <w:rPr>
          <w:rFonts w:ascii="Calibri" w:hAnsi="Calibri" w:cs="Calibri"/>
        </w:rPr>
        <w:t>that will determine the magnitude of the problem and come up with possible solutions.</w:t>
      </w:r>
    </w:p>
    <w:p w:rsidR="00DC6B32" w:rsidRDefault="00DC6B32" w:rsidP="00F64DAF">
      <w:pPr>
        <w:autoSpaceDE w:val="0"/>
        <w:autoSpaceDN w:val="0"/>
        <w:adjustRightInd w:val="0"/>
        <w:jc w:val="both"/>
        <w:rPr>
          <w:rFonts w:ascii="Calibri" w:hAnsi="Calibri" w:cs="Calibri"/>
          <w:sz w:val="22"/>
          <w:szCs w:val="22"/>
        </w:rPr>
      </w:pPr>
    </w:p>
    <w:p w:rsidR="00DC6B32" w:rsidRPr="007751DB" w:rsidRDefault="00DC6B32" w:rsidP="00792921">
      <w:pPr>
        <w:autoSpaceDE w:val="0"/>
        <w:autoSpaceDN w:val="0"/>
        <w:adjustRightInd w:val="0"/>
        <w:rPr>
          <w:rFonts w:ascii="Calibri" w:hAnsi="Calibri" w:cs="Calibri"/>
          <w:b/>
        </w:rPr>
      </w:pPr>
      <w:r w:rsidRPr="007751DB">
        <w:rPr>
          <w:rFonts w:ascii="Calibri" w:hAnsi="Calibri" w:cs="Calibri"/>
          <w:b/>
          <w:sz w:val="22"/>
          <w:szCs w:val="22"/>
        </w:rPr>
        <w:t xml:space="preserve">3. </w:t>
      </w:r>
      <w:r w:rsidRPr="007751DB">
        <w:rPr>
          <w:rFonts w:ascii="Calibri" w:hAnsi="Calibri" w:cs="Calibri"/>
          <w:b/>
        </w:rPr>
        <w:t xml:space="preserve">Purpose </w:t>
      </w:r>
    </w:p>
    <w:p w:rsidR="00DC6B32" w:rsidRPr="007751DB" w:rsidRDefault="00DC6B32" w:rsidP="00792921">
      <w:pPr>
        <w:autoSpaceDE w:val="0"/>
        <w:autoSpaceDN w:val="0"/>
        <w:adjustRightInd w:val="0"/>
        <w:rPr>
          <w:rFonts w:ascii="Calibri" w:hAnsi="Calibri" w:cs="Calibri"/>
          <w:b/>
        </w:rPr>
      </w:pPr>
      <w:r w:rsidRPr="007751DB">
        <w:rPr>
          <w:rFonts w:ascii="Calibri" w:hAnsi="Calibri" w:cs="Calibri"/>
          <w:b/>
        </w:rPr>
        <w:t xml:space="preserve">     </w:t>
      </w:r>
    </w:p>
    <w:p w:rsidR="00DC6B32" w:rsidRPr="00105B54" w:rsidRDefault="00DC6B32" w:rsidP="00F64DAF">
      <w:pPr>
        <w:autoSpaceDE w:val="0"/>
        <w:autoSpaceDN w:val="0"/>
        <w:adjustRightInd w:val="0"/>
        <w:jc w:val="both"/>
        <w:rPr>
          <w:rFonts w:ascii="Calibri" w:hAnsi="Calibri" w:cs="Calibri"/>
        </w:rPr>
      </w:pPr>
      <w:r w:rsidRPr="00105B54">
        <w:rPr>
          <w:rFonts w:ascii="Calibri" w:hAnsi="Calibri" w:cs="Calibri"/>
        </w:rPr>
        <w:t xml:space="preserve">The purpose of the round table discussion is to bring </w:t>
      </w:r>
      <w:r w:rsidR="00B03F1A" w:rsidRPr="00105B54">
        <w:rPr>
          <w:rFonts w:ascii="Calibri" w:hAnsi="Calibri" w:cs="Calibri"/>
        </w:rPr>
        <w:t xml:space="preserve">together </w:t>
      </w:r>
      <w:r w:rsidRPr="00105B54">
        <w:rPr>
          <w:rFonts w:ascii="Calibri" w:hAnsi="Calibri" w:cs="Calibri"/>
        </w:rPr>
        <w:t xml:space="preserve">all skills development role players </w:t>
      </w:r>
      <w:r w:rsidR="00B03F1A" w:rsidRPr="00105B54">
        <w:rPr>
          <w:rFonts w:ascii="Calibri" w:hAnsi="Calibri" w:cs="Calibri"/>
        </w:rPr>
        <w:t xml:space="preserve">within </w:t>
      </w:r>
      <w:r w:rsidRPr="00105B54">
        <w:rPr>
          <w:rFonts w:ascii="Calibri" w:hAnsi="Calibri" w:cs="Calibri"/>
        </w:rPr>
        <w:t xml:space="preserve">the province </w:t>
      </w:r>
      <w:r w:rsidR="00105B54" w:rsidRPr="00105B54">
        <w:rPr>
          <w:rFonts w:ascii="Calibri" w:hAnsi="Calibri" w:cs="Calibri"/>
        </w:rPr>
        <w:t xml:space="preserve">to </w:t>
      </w:r>
      <w:r w:rsidRPr="00105B54">
        <w:rPr>
          <w:rFonts w:ascii="Calibri" w:hAnsi="Calibri" w:cs="Calibri"/>
        </w:rPr>
        <w:t>discuss the challenges</w:t>
      </w:r>
      <w:r w:rsidR="003F0AB9" w:rsidRPr="00105B54">
        <w:rPr>
          <w:rFonts w:ascii="Calibri" w:hAnsi="Calibri" w:cs="Calibri"/>
        </w:rPr>
        <w:t xml:space="preserve"> and blockages</w:t>
      </w:r>
      <w:r w:rsidRPr="00105B54">
        <w:rPr>
          <w:rFonts w:ascii="Calibri" w:hAnsi="Calibri" w:cs="Calibri"/>
        </w:rPr>
        <w:t xml:space="preserve"> </w:t>
      </w:r>
      <w:r w:rsidR="00B03F1A" w:rsidRPr="00105B54">
        <w:rPr>
          <w:rFonts w:ascii="Calibri" w:hAnsi="Calibri" w:cs="Calibri"/>
        </w:rPr>
        <w:t xml:space="preserve">experienced in </w:t>
      </w:r>
      <w:r w:rsidR="003F0AB9" w:rsidRPr="00105B54">
        <w:rPr>
          <w:rFonts w:ascii="Calibri" w:hAnsi="Calibri" w:cs="Calibri"/>
        </w:rPr>
        <w:t xml:space="preserve">the </w:t>
      </w:r>
      <w:r w:rsidR="00B03F1A" w:rsidRPr="00105B54">
        <w:rPr>
          <w:rFonts w:ascii="Calibri" w:hAnsi="Calibri" w:cs="Calibri"/>
        </w:rPr>
        <w:t xml:space="preserve">implementation of skills </w:t>
      </w:r>
      <w:r w:rsidR="003F0AB9" w:rsidRPr="00105B54">
        <w:rPr>
          <w:rFonts w:ascii="Calibri" w:hAnsi="Calibri" w:cs="Calibri"/>
        </w:rPr>
        <w:t xml:space="preserve">development </w:t>
      </w:r>
      <w:r w:rsidR="00B03F1A" w:rsidRPr="00105B54">
        <w:rPr>
          <w:rFonts w:ascii="Calibri" w:hAnsi="Calibri" w:cs="Calibri"/>
        </w:rPr>
        <w:t>intervention</w:t>
      </w:r>
      <w:r w:rsidR="003F0AB9" w:rsidRPr="00105B54">
        <w:rPr>
          <w:rFonts w:ascii="Calibri" w:hAnsi="Calibri" w:cs="Calibri"/>
        </w:rPr>
        <w:t>s</w:t>
      </w:r>
      <w:r w:rsidRPr="00105B54">
        <w:rPr>
          <w:rFonts w:ascii="Calibri" w:hAnsi="Calibri" w:cs="Calibri"/>
        </w:rPr>
        <w:t xml:space="preserve"> and find </w:t>
      </w:r>
      <w:r w:rsidR="00105B54" w:rsidRPr="00105B54">
        <w:rPr>
          <w:rFonts w:ascii="Calibri" w:hAnsi="Calibri" w:cs="Calibri"/>
        </w:rPr>
        <w:t xml:space="preserve">possible </w:t>
      </w:r>
      <w:r w:rsidR="00B03F1A" w:rsidRPr="00105B54">
        <w:rPr>
          <w:rFonts w:ascii="Calibri" w:hAnsi="Calibri" w:cs="Calibri"/>
        </w:rPr>
        <w:t>solution on how to unblock them.</w:t>
      </w:r>
      <w:r w:rsidR="003F0AB9" w:rsidRPr="00105B54">
        <w:rPr>
          <w:rFonts w:ascii="Calibri" w:hAnsi="Calibri" w:cs="Calibri"/>
        </w:rPr>
        <w:t xml:space="preserve"> </w:t>
      </w:r>
    </w:p>
    <w:p w:rsidR="00792921" w:rsidRDefault="00792921" w:rsidP="00F64DAF">
      <w:pPr>
        <w:pStyle w:val="NoSpacing"/>
        <w:jc w:val="both"/>
        <w:rPr>
          <w:rFonts w:cs="Century Gothic"/>
          <w:b/>
          <w:bCs/>
          <w:sz w:val="24"/>
          <w:szCs w:val="24"/>
        </w:rPr>
      </w:pPr>
    </w:p>
    <w:p w:rsidR="00792921" w:rsidRPr="001B3947" w:rsidRDefault="00FA7B50" w:rsidP="00792921">
      <w:pPr>
        <w:pStyle w:val="NoSpacing"/>
        <w:rPr>
          <w:rFonts w:cs="Century Gothic"/>
          <w:b/>
          <w:bCs/>
          <w:sz w:val="24"/>
          <w:szCs w:val="24"/>
        </w:rPr>
      </w:pPr>
      <w:r>
        <w:rPr>
          <w:rFonts w:cs="Century Gothic"/>
          <w:b/>
          <w:bCs/>
          <w:sz w:val="24"/>
          <w:szCs w:val="24"/>
        </w:rPr>
        <w:t>4</w:t>
      </w:r>
      <w:r w:rsidR="00792921" w:rsidRPr="001B3947">
        <w:rPr>
          <w:rFonts w:cs="Century Gothic"/>
          <w:b/>
          <w:bCs/>
          <w:sz w:val="24"/>
          <w:szCs w:val="24"/>
        </w:rPr>
        <w:t>. Objectives</w:t>
      </w:r>
    </w:p>
    <w:p w:rsidR="00792921" w:rsidRPr="001A7020" w:rsidRDefault="00792921" w:rsidP="00792921">
      <w:pPr>
        <w:pStyle w:val="NoSpacing"/>
        <w:rPr>
          <w:rFonts w:ascii="Century Gothic" w:hAnsi="Century Gothic" w:cs="Century Gothic"/>
          <w:b/>
          <w:bCs/>
          <w:color w:val="C00000"/>
          <w:sz w:val="24"/>
          <w:szCs w:val="24"/>
        </w:rPr>
      </w:pPr>
    </w:p>
    <w:p w:rsidR="00792921" w:rsidRPr="008766C6" w:rsidRDefault="00792921" w:rsidP="00F64DAF">
      <w:pPr>
        <w:pStyle w:val="NoSpacing"/>
        <w:jc w:val="both"/>
        <w:rPr>
          <w:sz w:val="24"/>
          <w:szCs w:val="24"/>
        </w:rPr>
      </w:pPr>
      <w:r w:rsidRPr="008766C6">
        <w:rPr>
          <w:sz w:val="24"/>
          <w:szCs w:val="24"/>
        </w:rPr>
        <w:t xml:space="preserve">The </w:t>
      </w:r>
      <w:r w:rsidR="00AE4D8B" w:rsidRPr="008766C6">
        <w:rPr>
          <w:sz w:val="24"/>
          <w:szCs w:val="24"/>
        </w:rPr>
        <w:t xml:space="preserve">round table </w:t>
      </w:r>
      <w:r w:rsidRPr="008766C6">
        <w:rPr>
          <w:sz w:val="24"/>
          <w:szCs w:val="24"/>
        </w:rPr>
        <w:t xml:space="preserve">seeks to </w:t>
      </w:r>
      <w:r w:rsidR="00AE4D8B" w:rsidRPr="008766C6">
        <w:rPr>
          <w:sz w:val="24"/>
          <w:szCs w:val="24"/>
        </w:rPr>
        <w:t>encourage</w:t>
      </w:r>
      <w:r w:rsidRPr="008766C6">
        <w:rPr>
          <w:sz w:val="24"/>
          <w:szCs w:val="24"/>
        </w:rPr>
        <w:t xml:space="preserve"> </w:t>
      </w:r>
      <w:r w:rsidR="00AE4D8B" w:rsidRPr="008766C6">
        <w:rPr>
          <w:sz w:val="24"/>
          <w:szCs w:val="24"/>
        </w:rPr>
        <w:t>thoughts</w:t>
      </w:r>
      <w:r w:rsidR="00EB4D3E" w:rsidRPr="008766C6">
        <w:rPr>
          <w:sz w:val="24"/>
          <w:szCs w:val="24"/>
        </w:rPr>
        <w:t>/discussion</w:t>
      </w:r>
      <w:r w:rsidRPr="008766C6">
        <w:rPr>
          <w:sz w:val="24"/>
          <w:szCs w:val="24"/>
        </w:rPr>
        <w:t xml:space="preserve"> on:</w:t>
      </w:r>
    </w:p>
    <w:p w:rsidR="00DF3D25" w:rsidRPr="008766C6" w:rsidRDefault="00DF3D25" w:rsidP="00F64DAF">
      <w:pPr>
        <w:pStyle w:val="ListParagraph"/>
        <w:spacing w:line="276" w:lineRule="auto"/>
        <w:ind w:left="0"/>
        <w:contextualSpacing/>
        <w:jc w:val="both"/>
        <w:rPr>
          <w:rFonts w:ascii="Calibri" w:hAnsi="Calibri" w:cs="Arial"/>
        </w:rPr>
      </w:pPr>
    </w:p>
    <w:p w:rsidR="00F55BB8" w:rsidRPr="00981CD8" w:rsidRDefault="00F55BB8" w:rsidP="00F64DAF">
      <w:pPr>
        <w:numPr>
          <w:ilvl w:val="0"/>
          <w:numId w:val="7"/>
        </w:numPr>
        <w:autoSpaceDE w:val="0"/>
        <w:autoSpaceDN w:val="0"/>
        <w:adjustRightInd w:val="0"/>
        <w:spacing w:line="276" w:lineRule="auto"/>
        <w:jc w:val="both"/>
        <w:rPr>
          <w:rFonts w:cs="Arial"/>
          <w:sz w:val="22"/>
          <w:szCs w:val="22"/>
        </w:rPr>
      </w:pPr>
      <w:r w:rsidRPr="00981CD8">
        <w:rPr>
          <w:rFonts w:cs="Arial"/>
          <w:sz w:val="22"/>
          <w:szCs w:val="22"/>
        </w:rPr>
        <w:t>Fostering a common understanding of the roles and responsibilities of various stakeholders in the skills development landscape.</w:t>
      </w:r>
    </w:p>
    <w:p w:rsidR="00F55BB8" w:rsidRPr="00981CD8" w:rsidRDefault="00F55BB8" w:rsidP="00F64DAF">
      <w:pPr>
        <w:numPr>
          <w:ilvl w:val="0"/>
          <w:numId w:val="7"/>
        </w:numPr>
        <w:autoSpaceDE w:val="0"/>
        <w:autoSpaceDN w:val="0"/>
        <w:adjustRightInd w:val="0"/>
        <w:spacing w:line="276" w:lineRule="auto"/>
        <w:jc w:val="both"/>
        <w:rPr>
          <w:rFonts w:cs="Arial"/>
          <w:sz w:val="22"/>
          <w:szCs w:val="22"/>
        </w:rPr>
      </w:pPr>
      <w:r w:rsidRPr="00981CD8">
        <w:rPr>
          <w:rFonts w:cs="Arial"/>
          <w:sz w:val="22"/>
          <w:szCs w:val="22"/>
        </w:rPr>
        <w:t>Skills development challenges confronting the province.</w:t>
      </w:r>
    </w:p>
    <w:p w:rsidR="00F55BB8" w:rsidRPr="00981CD8" w:rsidRDefault="00F55BB8" w:rsidP="00F64DAF">
      <w:pPr>
        <w:numPr>
          <w:ilvl w:val="0"/>
          <w:numId w:val="7"/>
        </w:numPr>
        <w:autoSpaceDE w:val="0"/>
        <w:autoSpaceDN w:val="0"/>
        <w:adjustRightInd w:val="0"/>
        <w:spacing w:line="276" w:lineRule="auto"/>
        <w:jc w:val="both"/>
        <w:rPr>
          <w:rFonts w:cs="Arial"/>
          <w:sz w:val="22"/>
          <w:szCs w:val="22"/>
        </w:rPr>
      </w:pPr>
      <w:r w:rsidRPr="00981CD8">
        <w:rPr>
          <w:rFonts w:cs="Arial"/>
          <w:sz w:val="22"/>
          <w:szCs w:val="22"/>
        </w:rPr>
        <w:t>Building partnerships between all spheres of government and the private sector to enhance maximum participation of all sectors.</w:t>
      </w:r>
    </w:p>
    <w:p w:rsidR="00F55BB8" w:rsidRPr="0043718A" w:rsidRDefault="00F55BB8" w:rsidP="00F64DAF">
      <w:pPr>
        <w:numPr>
          <w:ilvl w:val="0"/>
          <w:numId w:val="7"/>
        </w:numPr>
        <w:autoSpaceDE w:val="0"/>
        <w:autoSpaceDN w:val="0"/>
        <w:adjustRightInd w:val="0"/>
        <w:spacing w:line="276" w:lineRule="auto"/>
        <w:contextualSpacing/>
        <w:jc w:val="both"/>
        <w:rPr>
          <w:rFonts w:ascii="Calibri" w:hAnsi="Calibri" w:cs="Arial"/>
        </w:rPr>
      </w:pPr>
      <w:r w:rsidRPr="0043718A">
        <w:rPr>
          <w:rFonts w:cs="Arial"/>
          <w:sz w:val="22"/>
          <w:szCs w:val="22"/>
        </w:rPr>
        <w:t>Commission research to determine the magnitude of SETA challenges and the value of their contribution within the province.</w:t>
      </w:r>
    </w:p>
    <w:p w:rsidR="00792921" w:rsidRPr="008766C6" w:rsidRDefault="00B10367" w:rsidP="00F64DAF">
      <w:pPr>
        <w:pStyle w:val="ListParagraph"/>
        <w:numPr>
          <w:ilvl w:val="0"/>
          <w:numId w:val="7"/>
        </w:numPr>
        <w:spacing w:line="276" w:lineRule="auto"/>
        <w:contextualSpacing/>
        <w:jc w:val="both"/>
        <w:rPr>
          <w:rFonts w:ascii="Calibri" w:hAnsi="Calibri" w:cs="Arial"/>
        </w:rPr>
      </w:pPr>
      <w:r>
        <w:rPr>
          <w:rFonts w:ascii="Calibri" w:hAnsi="Calibri" w:cs="Arial"/>
        </w:rPr>
        <w:t>P</w:t>
      </w:r>
      <w:r w:rsidR="00E9734A" w:rsidRPr="008766C6">
        <w:rPr>
          <w:rFonts w:ascii="Calibri" w:hAnsi="Calibri" w:cs="Arial"/>
        </w:rPr>
        <w:t xml:space="preserve">ossible </w:t>
      </w:r>
      <w:r w:rsidR="00DF3D25" w:rsidRPr="008766C6">
        <w:rPr>
          <w:rFonts w:ascii="Calibri" w:hAnsi="Calibri" w:cs="Arial"/>
        </w:rPr>
        <w:t xml:space="preserve">interventions for the </w:t>
      </w:r>
      <w:r w:rsidR="00EB4D3E" w:rsidRPr="008766C6">
        <w:rPr>
          <w:rFonts w:ascii="Calibri" w:hAnsi="Calibri" w:cs="Arial"/>
        </w:rPr>
        <w:t>identified</w:t>
      </w:r>
      <w:r w:rsidR="00792921" w:rsidRPr="008766C6">
        <w:rPr>
          <w:rFonts w:ascii="Calibri" w:hAnsi="Calibri" w:cs="Arial"/>
        </w:rPr>
        <w:t xml:space="preserve"> challenges,</w:t>
      </w:r>
    </w:p>
    <w:p w:rsidR="00EB4D3E" w:rsidRDefault="00F55BB8" w:rsidP="00F64DAF">
      <w:pPr>
        <w:pStyle w:val="ListParagraph"/>
        <w:numPr>
          <w:ilvl w:val="0"/>
          <w:numId w:val="7"/>
        </w:numPr>
        <w:spacing w:line="276" w:lineRule="auto"/>
        <w:contextualSpacing/>
        <w:jc w:val="both"/>
        <w:rPr>
          <w:rFonts w:ascii="Calibri" w:hAnsi="Calibri" w:cs="Arial"/>
        </w:rPr>
      </w:pPr>
      <w:r>
        <w:rPr>
          <w:rFonts w:ascii="Calibri" w:hAnsi="Calibri" w:cs="Arial"/>
        </w:rPr>
        <w:t>Developing</w:t>
      </w:r>
      <w:r w:rsidR="00EB4D3E" w:rsidRPr="008766C6">
        <w:rPr>
          <w:rFonts w:ascii="Calibri" w:hAnsi="Calibri" w:cs="Arial"/>
        </w:rPr>
        <w:t xml:space="preserve"> an action plan with clear timeframes on resolutions captured</w:t>
      </w:r>
    </w:p>
    <w:p w:rsidR="005B2E9A" w:rsidRPr="005B2E9A" w:rsidRDefault="005B2E9A" w:rsidP="005B2E9A">
      <w:pPr>
        <w:spacing w:line="276" w:lineRule="auto"/>
        <w:contextualSpacing/>
        <w:jc w:val="both"/>
        <w:rPr>
          <w:rFonts w:ascii="Calibri" w:hAnsi="Calibri" w:cs="Arial"/>
          <w:b/>
        </w:rPr>
      </w:pPr>
    </w:p>
    <w:p w:rsidR="005B2E9A" w:rsidRPr="00105B54" w:rsidRDefault="005B2E9A" w:rsidP="005B2E9A">
      <w:pPr>
        <w:spacing w:line="276" w:lineRule="auto"/>
        <w:contextualSpacing/>
        <w:jc w:val="both"/>
        <w:rPr>
          <w:rFonts w:ascii="Calibri" w:hAnsi="Calibri" w:cs="Arial"/>
          <w:b/>
        </w:rPr>
      </w:pPr>
      <w:r w:rsidRPr="00105B54">
        <w:rPr>
          <w:rFonts w:ascii="Calibri" w:hAnsi="Calibri" w:cs="Arial"/>
          <w:b/>
        </w:rPr>
        <w:t>4.1 Immediate output</w:t>
      </w:r>
    </w:p>
    <w:p w:rsidR="00105B54" w:rsidRPr="00105B54" w:rsidRDefault="00105B54" w:rsidP="00105B54">
      <w:pPr>
        <w:spacing w:line="276" w:lineRule="auto"/>
        <w:contextualSpacing/>
        <w:jc w:val="both"/>
        <w:rPr>
          <w:rFonts w:ascii="Calibri" w:hAnsi="Calibri" w:cs="Arial"/>
        </w:rPr>
      </w:pPr>
    </w:p>
    <w:p w:rsidR="00105B54" w:rsidRDefault="00105B54" w:rsidP="00F64DAF">
      <w:pPr>
        <w:spacing w:line="276" w:lineRule="auto"/>
        <w:contextualSpacing/>
        <w:jc w:val="both"/>
        <w:rPr>
          <w:rFonts w:ascii="Calibri" w:hAnsi="Calibri" w:cs="Arial"/>
        </w:rPr>
      </w:pPr>
      <w:r w:rsidRPr="00105B54">
        <w:rPr>
          <w:rFonts w:ascii="Calibri" w:hAnsi="Calibri" w:cs="Arial"/>
        </w:rPr>
        <w:t>To secure work placement opportunities for 1000 learners and graduates from Universities, TVET Colleges, Community Colleges, and Private Institutions annually within the province. This initiative has to be facilitated and financially supported by SETA’s with business, government, trade unions and community constituents collaborat</w:t>
      </w:r>
      <w:r w:rsidR="00C200CB">
        <w:rPr>
          <w:rFonts w:ascii="Calibri" w:hAnsi="Calibri" w:cs="Arial"/>
        </w:rPr>
        <w:t>ing</w:t>
      </w:r>
      <w:r w:rsidRPr="00105B54">
        <w:rPr>
          <w:rFonts w:ascii="Calibri" w:hAnsi="Calibri" w:cs="Arial"/>
        </w:rPr>
        <w:t xml:space="preserve"> in opening up workplaces.</w:t>
      </w:r>
    </w:p>
    <w:p w:rsidR="00105B54" w:rsidRPr="00105B54" w:rsidRDefault="00105B54" w:rsidP="00F64DAF">
      <w:pPr>
        <w:spacing w:line="276" w:lineRule="auto"/>
        <w:contextualSpacing/>
        <w:jc w:val="both"/>
        <w:rPr>
          <w:rFonts w:ascii="Calibri" w:hAnsi="Calibri" w:cs="Arial"/>
        </w:rPr>
      </w:pPr>
      <w:r w:rsidRPr="00105B54">
        <w:rPr>
          <w:rFonts w:ascii="Calibri" w:hAnsi="Calibri" w:cs="Arial"/>
        </w:rPr>
        <w:lastRenderedPageBreak/>
        <w:t>All SETAs, Employers, Organised labour and State to pledge their support in taking the recommendations of the roundtable forward.</w:t>
      </w:r>
    </w:p>
    <w:p w:rsidR="00E9734A" w:rsidRPr="005B2E9A" w:rsidRDefault="00E9734A" w:rsidP="0052415C">
      <w:pPr>
        <w:pStyle w:val="ListParagraph"/>
        <w:spacing w:line="276" w:lineRule="auto"/>
        <w:ind w:left="360"/>
        <w:contextualSpacing/>
        <w:jc w:val="both"/>
        <w:rPr>
          <w:rFonts w:ascii="Calibri" w:hAnsi="Calibri" w:cs="Arial"/>
        </w:rPr>
      </w:pPr>
      <w:r w:rsidRPr="005B2E9A">
        <w:rPr>
          <w:rFonts w:ascii="Calibri" w:hAnsi="Calibri" w:cs="Arial"/>
        </w:rPr>
        <w:t xml:space="preserve">  </w:t>
      </w:r>
    </w:p>
    <w:p w:rsidR="00F64DAF" w:rsidRDefault="007751DB" w:rsidP="00F64DAF">
      <w:pPr>
        <w:pStyle w:val="ListParagraph"/>
        <w:spacing w:line="276" w:lineRule="auto"/>
        <w:ind w:left="0"/>
        <w:contextualSpacing/>
        <w:rPr>
          <w:rFonts w:ascii="Calibri" w:hAnsi="Calibri" w:cs="Arial"/>
          <w:b/>
        </w:rPr>
      </w:pPr>
      <w:r>
        <w:rPr>
          <w:rFonts w:ascii="Calibri" w:hAnsi="Calibri" w:cs="Arial"/>
          <w:b/>
        </w:rPr>
        <w:t>5</w:t>
      </w:r>
      <w:r w:rsidR="0052415C" w:rsidRPr="0052415C">
        <w:rPr>
          <w:rFonts w:ascii="Calibri" w:hAnsi="Calibri" w:cs="Arial"/>
          <w:b/>
        </w:rPr>
        <w:t>. Participants</w:t>
      </w:r>
    </w:p>
    <w:p w:rsidR="00F64DAF" w:rsidRDefault="00F64DAF" w:rsidP="00F64DAF">
      <w:pPr>
        <w:pStyle w:val="ListParagraph"/>
        <w:spacing w:line="276" w:lineRule="auto"/>
        <w:ind w:left="0"/>
        <w:contextualSpacing/>
        <w:rPr>
          <w:rFonts w:ascii="Calibri" w:hAnsi="Calibri" w:cs="Arial"/>
          <w:b/>
        </w:rPr>
      </w:pPr>
    </w:p>
    <w:p w:rsidR="0052415C" w:rsidRPr="00F64DAF" w:rsidRDefault="0052415C" w:rsidP="00F64DAF">
      <w:pPr>
        <w:pStyle w:val="ListParagraph"/>
        <w:spacing w:line="276" w:lineRule="auto"/>
        <w:ind w:left="0"/>
        <w:contextualSpacing/>
        <w:rPr>
          <w:rFonts w:ascii="Calibri" w:hAnsi="Calibri" w:cs="Arial"/>
          <w:b/>
        </w:rPr>
      </w:pPr>
      <w:r w:rsidRPr="008766C6">
        <w:rPr>
          <w:rFonts w:ascii="Calibri" w:hAnsi="Calibri" w:cs="Arial"/>
        </w:rPr>
        <w:t xml:space="preserve">The event is aimed at bringing together </w:t>
      </w:r>
      <w:r w:rsidR="00105B54" w:rsidRPr="00105B54">
        <w:rPr>
          <w:rFonts w:ascii="Calibri" w:hAnsi="Calibri" w:cs="Arial"/>
          <w:b/>
        </w:rPr>
        <w:t>200</w:t>
      </w:r>
      <w:r w:rsidR="00105B54">
        <w:rPr>
          <w:rFonts w:ascii="Calibri" w:hAnsi="Calibri" w:cs="Arial"/>
        </w:rPr>
        <w:t xml:space="preserve"> </w:t>
      </w:r>
      <w:r w:rsidRPr="008766C6">
        <w:rPr>
          <w:rFonts w:ascii="Calibri" w:hAnsi="Calibri" w:cs="Arial"/>
        </w:rPr>
        <w:t>representatives from government, business, organised</w:t>
      </w:r>
    </w:p>
    <w:p w:rsidR="0052415C" w:rsidRPr="008766C6" w:rsidRDefault="0052415C" w:rsidP="00F64DAF">
      <w:pPr>
        <w:pStyle w:val="ListParagraph"/>
        <w:spacing w:line="276" w:lineRule="auto"/>
        <w:ind w:left="0"/>
        <w:contextualSpacing/>
        <w:jc w:val="both"/>
        <w:rPr>
          <w:rFonts w:ascii="Calibri" w:hAnsi="Calibri" w:cs="Arial"/>
        </w:rPr>
      </w:pPr>
      <w:proofErr w:type="gramStart"/>
      <w:r w:rsidRPr="008766C6">
        <w:rPr>
          <w:rFonts w:ascii="Calibri" w:hAnsi="Calibri" w:cs="Arial"/>
        </w:rPr>
        <w:t>labour</w:t>
      </w:r>
      <w:proofErr w:type="gramEnd"/>
      <w:r w:rsidRPr="008766C6">
        <w:rPr>
          <w:rFonts w:ascii="Calibri" w:hAnsi="Calibri" w:cs="Arial"/>
        </w:rPr>
        <w:t xml:space="preserve">, SETAs, </w:t>
      </w:r>
      <w:r w:rsidR="007F024C">
        <w:rPr>
          <w:rFonts w:ascii="Calibri" w:hAnsi="Calibri" w:cs="Arial"/>
        </w:rPr>
        <w:t xml:space="preserve">NGO’s, CBO’s, </w:t>
      </w:r>
      <w:r w:rsidRPr="008766C6">
        <w:rPr>
          <w:rFonts w:ascii="Calibri" w:hAnsi="Calibri" w:cs="Arial"/>
        </w:rPr>
        <w:t xml:space="preserve">institutions of higher learning and </w:t>
      </w:r>
      <w:r w:rsidR="008766C6" w:rsidRPr="008766C6">
        <w:rPr>
          <w:rFonts w:ascii="Calibri" w:hAnsi="Calibri" w:cs="Arial"/>
        </w:rPr>
        <w:t>private</w:t>
      </w:r>
      <w:r w:rsidR="007F024C">
        <w:rPr>
          <w:rFonts w:ascii="Calibri" w:hAnsi="Calibri" w:cs="Arial"/>
        </w:rPr>
        <w:t xml:space="preserve"> training providers, etc</w:t>
      </w:r>
      <w:r w:rsidR="00F64DAF">
        <w:rPr>
          <w:rFonts w:ascii="Calibri" w:hAnsi="Calibri" w:cs="Arial"/>
        </w:rPr>
        <w:t>.</w:t>
      </w:r>
    </w:p>
    <w:p w:rsidR="00545CEC" w:rsidRPr="008766C6" w:rsidRDefault="00545CEC" w:rsidP="00AC2015">
      <w:pPr>
        <w:pStyle w:val="ListParagraph"/>
        <w:spacing w:line="276" w:lineRule="auto"/>
        <w:ind w:left="0"/>
        <w:contextualSpacing/>
        <w:rPr>
          <w:rFonts w:ascii="Calibri" w:hAnsi="Calibri" w:cs="Arial"/>
        </w:rPr>
      </w:pPr>
    </w:p>
    <w:p w:rsidR="00545CEC" w:rsidRPr="00545CEC" w:rsidRDefault="001B6049" w:rsidP="00AC2015">
      <w:pPr>
        <w:pStyle w:val="ListParagraph"/>
        <w:spacing w:line="276" w:lineRule="auto"/>
        <w:ind w:left="0"/>
        <w:contextualSpacing/>
        <w:rPr>
          <w:rFonts w:ascii="Calibri" w:hAnsi="Calibri" w:cs="Arial"/>
          <w:b/>
        </w:rPr>
      </w:pPr>
      <w:r>
        <w:rPr>
          <w:rFonts w:ascii="Calibri" w:hAnsi="Calibri" w:cs="Arial"/>
          <w:b/>
        </w:rPr>
        <w:t>6</w:t>
      </w:r>
      <w:r w:rsidR="00545CEC" w:rsidRPr="00545CEC">
        <w:rPr>
          <w:rFonts w:ascii="Calibri" w:hAnsi="Calibri" w:cs="Arial"/>
          <w:b/>
        </w:rPr>
        <w:t xml:space="preserve">. Financial implications </w:t>
      </w:r>
    </w:p>
    <w:p w:rsidR="00044DDA" w:rsidRDefault="00044DDA" w:rsidP="00AC2015">
      <w:pPr>
        <w:pStyle w:val="ListParagraph"/>
        <w:spacing w:line="276" w:lineRule="auto"/>
        <w:ind w:left="0"/>
        <w:contextualSpacing/>
        <w:rPr>
          <w:rFonts w:ascii="Calibri" w:hAnsi="Calibri" w:cs="Arial"/>
          <w:b/>
        </w:rPr>
      </w:pPr>
    </w:p>
    <w:p w:rsidR="00545CEC" w:rsidRDefault="00545CEC" w:rsidP="00F64DAF">
      <w:pPr>
        <w:pStyle w:val="ListParagraph"/>
        <w:spacing w:line="276" w:lineRule="auto"/>
        <w:ind w:left="0"/>
        <w:contextualSpacing/>
        <w:jc w:val="both"/>
        <w:rPr>
          <w:rFonts w:ascii="Calibri" w:hAnsi="Calibri" w:cs="Arial"/>
        </w:rPr>
      </w:pPr>
      <w:r w:rsidRPr="00545CEC">
        <w:rPr>
          <w:rFonts w:ascii="Calibri" w:hAnsi="Calibri" w:cs="Arial"/>
        </w:rPr>
        <w:t>Th</w:t>
      </w:r>
      <w:r>
        <w:rPr>
          <w:rFonts w:ascii="Calibri" w:hAnsi="Calibri" w:cs="Arial"/>
        </w:rPr>
        <w:t xml:space="preserve">e hosting of the round table is collaborative effort </w:t>
      </w:r>
      <w:r w:rsidR="00EB4D3E" w:rsidRPr="008766C6">
        <w:rPr>
          <w:rFonts w:ascii="Calibri" w:hAnsi="Calibri" w:cs="Arial"/>
        </w:rPr>
        <w:t>between</w:t>
      </w:r>
      <w:r w:rsidR="00EB4D3E">
        <w:rPr>
          <w:rFonts w:ascii="Calibri" w:hAnsi="Calibri" w:cs="Arial"/>
        </w:rPr>
        <w:t xml:space="preserve"> </w:t>
      </w:r>
      <w:r>
        <w:rPr>
          <w:rFonts w:ascii="Calibri" w:hAnsi="Calibri" w:cs="Arial"/>
        </w:rPr>
        <w:t>the Office of the Premier (OTP) and the National Skills Authority (NSA). NSA will cover all costs related to the venue</w:t>
      </w:r>
      <w:r w:rsidR="00105B54">
        <w:rPr>
          <w:rFonts w:ascii="Calibri" w:hAnsi="Calibri" w:cs="Arial"/>
        </w:rPr>
        <w:t>,</w:t>
      </w:r>
      <w:r>
        <w:rPr>
          <w:rFonts w:ascii="Calibri" w:hAnsi="Calibri" w:cs="Arial"/>
        </w:rPr>
        <w:t xml:space="preserve"> catering and all oth</w:t>
      </w:r>
      <w:r w:rsidR="00EE3578">
        <w:rPr>
          <w:rFonts w:ascii="Calibri" w:hAnsi="Calibri" w:cs="Arial"/>
        </w:rPr>
        <w:t xml:space="preserve">er conferencing related matters with </w:t>
      </w:r>
      <w:r w:rsidR="00105B54">
        <w:rPr>
          <w:rFonts w:ascii="Calibri" w:hAnsi="Calibri" w:cs="Arial"/>
        </w:rPr>
        <w:t>no</w:t>
      </w:r>
      <w:r w:rsidR="00EE3578">
        <w:rPr>
          <w:rFonts w:ascii="Calibri" w:hAnsi="Calibri" w:cs="Arial"/>
        </w:rPr>
        <w:t xml:space="preserve"> financial implications for the OTP.  </w:t>
      </w:r>
      <w:r>
        <w:rPr>
          <w:rFonts w:ascii="Calibri" w:hAnsi="Calibri" w:cs="Arial"/>
        </w:rPr>
        <w:t xml:space="preserve"> </w:t>
      </w:r>
    </w:p>
    <w:p w:rsidR="0052415C" w:rsidRDefault="0052415C" w:rsidP="00AC2015">
      <w:pPr>
        <w:pStyle w:val="ListParagraph"/>
        <w:spacing w:line="276" w:lineRule="auto"/>
        <w:ind w:left="0"/>
        <w:contextualSpacing/>
        <w:rPr>
          <w:rFonts w:ascii="Calibri" w:hAnsi="Calibri" w:cs="Arial"/>
        </w:rPr>
      </w:pPr>
    </w:p>
    <w:p w:rsidR="0052415C" w:rsidRDefault="001B6049" w:rsidP="00AC2015">
      <w:pPr>
        <w:pStyle w:val="ListParagraph"/>
        <w:spacing w:line="276" w:lineRule="auto"/>
        <w:ind w:left="0"/>
        <w:contextualSpacing/>
        <w:rPr>
          <w:rFonts w:ascii="Calibri" w:hAnsi="Calibri" w:cs="Arial"/>
          <w:b/>
        </w:rPr>
      </w:pPr>
      <w:r>
        <w:rPr>
          <w:rFonts w:ascii="Calibri" w:hAnsi="Calibri" w:cs="Arial"/>
          <w:b/>
        </w:rPr>
        <w:t>7</w:t>
      </w:r>
      <w:r w:rsidR="0052415C" w:rsidRPr="0052415C">
        <w:rPr>
          <w:rFonts w:ascii="Calibri" w:hAnsi="Calibri" w:cs="Arial"/>
          <w:b/>
        </w:rPr>
        <w:t>. Expected outputs</w:t>
      </w:r>
    </w:p>
    <w:p w:rsidR="00F64DAF" w:rsidRDefault="00F64DAF" w:rsidP="00AC2015">
      <w:pPr>
        <w:pStyle w:val="ListParagraph"/>
        <w:spacing w:line="276" w:lineRule="auto"/>
        <w:ind w:left="0"/>
        <w:contextualSpacing/>
        <w:rPr>
          <w:rFonts w:ascii="Calibri" w:hAnsi="Calibri" w:cs="Arial"/>
          <w:b/>
        </w:rPr>
      </w:pPr>
      <w:bookmarkStart w:id="0" w:name="_GoBack"/>
      <w:bookmarkEnd w:id="0"/>
    </w:p>
    <w:p w:rsidR="0052415C" w:rsidRPr="008766C6" w:rsidRDefault="0052415C" w:rsidP="00F64DAF">
      <w:pPr>
        <w:pStyle w:val="ListParagraph"/>
        <w:spacing w:line="276" w:lineRule="auto"/>
        <w:ind w:left="0"/>
        <w:contextualSpacing/>
        <w:jc w:val="both"/>
        <w:rPr>
          <w:rFonts w:ascii="Calibri" w:hAnsi="Calibri" w:cs="Arial"/>
        </w:rPr>
      </w:pPr>
      <w:r w:rsidRPr="0052415C">
        <w:rPr>
          <w:rFonts w:ascii="Calibri" w:hAnsi="Calibri" w:cs="Arial"/>
        </w:rPr>
        <w:t xml:space="preserve"> It is </w:t>
      </w:r>
      <w:r w:rsidRPr="008766C6">
        <w:rPr>
          <w:rFonts w:ascii="Calibri" w:hAnsi="Calibri" w:cs="Arial"/>
        </w:rPr>
        <w:t>envisaged that the discussion will lead to the following:</w:t>
      </w:r>
    </w:p>
    <w:p w:rsidR="0052415C" w:rsidRPr="008766C6" w:rsidRDefault="0052415C"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A clear understanding of the skills development challenges facing the province</w:t>
      </w:r>
    </w:p>
    <w:p w:rsidR="0052415C" w:rsidRPr="008766C6" w:rsidRDefault="004F684D"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 xml:space="preserve">The challenges facing all role players </w:t>
      </w:r>
      <w:r w:rsidR="0017797C" w:rsidRPr="008766C6">
        <w:rPr>
          <w:rFonts w:ascii="Calibri" w:hAnsi="Calibri" w:cs="Arial"/>
        </w:rPr>
        <w:t>in the implementation</w:t>
      </w:r>
      <w:r w:rsidRPr="008766C6">
        <w:rPr>
          <w:rFonts w:ascii="Calibri" w:hAnsi="Calibri" w:cs="Arial"/>
        </w:rPr>
        <w:t xml:space="preserve"> skills development in the province</w:t>
      </w:r>
    </w:p>
    <w:p w:rsidR="004F684D" w:rsidRPr="008766C6" w:rsidRDefault="004F684D"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 xml:space="preserve">Clear understanding of </w:t>
      </w:r>
      <w:r w:rsidR="0017797C" w:rsidRPr="008766C6">
        <w:rPr>
          <w:rFonts w:ascii="Calibri" w:hAnsi="Calibri" w:cs="Arial"/>
        </w:rPr>
        <w:t xml:space="preserve">stakeholder </w:t>
      </w:r>
      <w:r w:rsidRPr="008766C6">
        <w:rPr>
          <w:rFonts w:ascii="Calibri" w:hAnsi="Calibri" w:cs="Arial"/>
        </w:rPr>
        <w:t>roles and responsibilities</w:t>
      </w:r>
    </w:p>
    <w:p w:rsidR="004F684D" w:rsidRPr="008766C6" w:rsidRDefault="004F684D"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Learning of best practices</w:t>
      </w:r>
    </w:p>
    <w:p w:rsidR="004F684D" w:rsidRPr="008766C6" w:rsidRDefault="004F684D"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Defined possible interventions</w:t>
      </w:r>
      <w:r w:rsidR="008766C6" w:rsidRPr="008766C6">
        <w:rPr>
          <w:rFonts w:ascii="Calibri" w:hAnsi="Calibri" w:cs="Arial"/>
        </w:rPr>
        <w:t xml:space="preserve"> </w:t>
      </w:r>
      <w:r w:rsidR="0017797C" w:rsidRPr="008766C6">
        <w:rPr>
          <w:rFonts w:ascii="Calibri" w:hAnsi="Calibri" w:cs="Arial"/>
        </w:rPr>
        <w:t>for identifies challenges</w:t>
      </w:r>
    </w:p>
    <w:p w:rsidR="004F684D" w:rsidRPr="008766C6" w:rsidRDefault="0017797C"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Strengthening</w:t>
      </w:r>
      <w:r w:rsidR="008766C6" w:rsidRPr="008766C6">
        <w:rPr>
          <w:rFonts w:ascii="Calibri" w:hAnsi="Calibri" w:cs="Arial"/>
        </w:rPr>
        <w:t xml:space="preserve"> of</w:t>
      </w:r>
      <w:r w:rsidR="004F684D" w:rsidRPr="008766C6">
        <w:rPr>
          <w:rFonts w:ascii="Calibri" w:hAnsi="Calibri" w:cs="Arial"/>
        </w:rPr>
        <w:t xml:space="preserve"> partnerships with the possibility of signing </w:t>
      </w:r>
      <w:proofErr w:type="spellStart"/>
      <w:r w:rsidR="004F684D" w:rsidRPr="008766C6">
        <w:rPr>
          <w:rFonts w:ascii="Calibri" w:hAnsi="Calibri" w:cs="Arial"/>
        </w:rPr>
        <w:t>MoUs</w:t>
      </w:r>
      <w:proofErr w:type="spellEnd"/>
    </w:p>
    <w:p w:rsidR="0017797C" w:rsidRPr="008766C6" w:rsidRDefault="0017797C"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Clearly defined action list with timeframes</w:t>
      </w:r>
    </w:p>
    <w:p w:rsidR="0017797C" w:rsidRDefault="0017797C" w:rsidP="00F64DAF">
      <w:pPr>
        <w:pStyle w:val="ListParagraph"/>
        <w:numPr>
          <w:ilvl w:val="0"/>
          <w:numId w:val="12"/>
        </w:numPr>
        <w:spacing w:line="276" w:lineRule="auto"/>
        <w:contextualSpacing/>
        <w:jc w:val="both"/>
        <w:rPr>
          <w:rFonts w:ascii="Calibri" w:hAnsi="Calibri" w:cs="Arial"/>
        </w:rPr>
      </w:pPr>
      <w:r w:rsidRPr="008766C6">
        <w:rPr>
          <w:rFonts w:ascii="Calibri" w:hAnsi="Calibri" w:cs="Arial"/>
        </w:rPr>
        <w:t>A clearly defined situational analysis of challenges faced by SETA’s with solutions</w:t>
      </w:r>
    </w:p>
    <w:p w:rsidR="00792921" w:rsidRPr="0094613A" w:rsidRDefault="0094613A" w:rsidP="00F64DAF">
      <w:pPr>
        <w:pStyle w:val="ListParagraph"/>
        <w:numPr>
          <w:ilvl w:val="0"/>
          <w:numId w:val="12"/>
        </w:numPr>
        <w:spacing w:line="276" w:lineRule="auto"/>
        <w:contextualSpacing/>
        <w:jc w:val="both"/>
        <w:rPr>
          <w:rFonts w:ascii="Calibri" w:hAnsi="Calibri" w:cs="Arial"/>
          <w:b/>
        </w:rPr>
      </w:pPr>
      <w:r w:rsidRPr="0094613A">
        <w:rPr>
          <w:rFonts w:ascii="Calibri" w:hAnsi="Calibri" w:cs="Arial"/>
        </w:rPr>
        <w:t xml:space="preserve">Commitment by all stakeholders to host learning </w:t>
      </w:r>
    </w:p>
    <w:p w:rsidR="00481E2C" w:rsidRDefault="00481E2C" w:rsidP="00DD7BD0">
      <w:pPr>
        <w:jc w:val="both"/>
        <w:rPr>
          <w:rFonts w:ascii="Calibri" w:hAnsi="Calibri" w:cs="Arial"/>
          <w:b/>
        </w:rPr>
      </w:pPr>
    </w:p>
    <w:p w:rsidR="0052415C" w:rsidRDefault="001B6049" w:rsidP="00DD7BD0">
      <w:pPr>
        <w:jc w:val="both"/>
        <w:rPr>
          <w:rFonts w:ascii="Calibri" w:hAnsi="Calibri" w:cs="Arial"/>
          <w:b/>
        </w:rPr>
      </w:pPr>
      <w:r w:rsidRPr="001B6049">
        <w:rPr>
          <w:rFonts w:ascii="Calibri" w:hAnsi="Calibri" w:cs="Arial"/>
          <w:b/>
        </w:rPr>
        <w:t>8. Programme &amp; Speakers</w:t>
      </w:r>
    </w:p>
    <w:p w:rsidR="001B6049" w:rsidRDefault="001B6049" w:rsidP="00DD7BD0">
      <w:pPr>
        <w:jc w:val="both"/>
        <w:rPr>
          <w:rFonts w:ascii="Calibri" w:hAnsi="Calibri" w:cs="Arial"/>
          <w:b/>
        </w:rPr>
      </w:pPr>
    </w:p>
    <w:p w:rsidR="001B6049" w:rsidRDefault="001B6049" w:rsidP="00DD7BD0">
      <w:pPr>
        <w:jc w:val="both"/>
        <w:rPr>
          <w:rFonts w:ascii="Calibri" w:hAnsi="Calibri" w:cs="Arial"/>
        </w:rPr>
      </w:pPr>
      <w:r w:rsidRPr="001B6049">
        <w:rPr>
          <w:rFonts w:ascii="Calibri" w:hAnsi="Calibri" w:cs="Arial"/>
        </w:rPr>
        <w:t xml:space="preserve">    See the draft</w:t>
      </w:r>
      <w:r w:rsidR="00CD626B">
        <w:rPr>
          <w:rFonts w:ascii="Calibri" w:hAnsi="Calibri" w:cs="Arial"/>
        </w:rPr>
        <w:t xml:space="preserve"> below</w:t>
      </w: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5623B2" w:rsidRDefault="005623B2" w:rsidP="00DD7BD0">
      <w:pPr>
        <w:jc w:val="both"/>
        <w:rPr>
          <w:rFonts w:ascii="Calibri" w:hAnsi="Calibri" w:cs="Arial"/>
        </w:rPr>
      </w:pPr>
    </w:p>
    <w:p w:rsidR="005623B2" w:rsidRDefault="005623B2"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481E2C" w:rsidRDefault="00481E2C" w:rsidP="00DD7BD0">
      <w:pPr>
        <w:jc w:val="both"/>
        <w:rPr>
          <w:rFonts w:ascii="Calibri" w:hAnsi="Calibri" w:cs="Arial"/>
        </w:rPr>
      </w:pPr>
    </w:p>
    <w:p w:rsidR="001B6049" w:rsidRDefault="001B6049" w:rsidP="00DD7BD0">
      <w:pPr>
        <w:jc w:val="both"/>
        <w:rPr>
          <w:rFonts w:ascii="Calibri" w:hAnsi="Calibri" w:cs="Arial"/>
        </w:rPr>
      </w:pPr>
    </w:p>
    <w:tbl>
      <w:tblPr>
        <w:tblW w:w="11057" w:type="dxa"/>
        <w:tblInd w:w="-424" w:type="dxa"/>
        <w:tblLayout w:type="fixed"/>
        <w:tblLook w:val="04A0" w:firstRow="1" w:lastRow="0" w:firstColumn="1" w:lastColumn="0" w:noHBand="0" w:noVBand="1"/>
      </w:tblPr>
      <w:tblGrid>
        <w:gridCol w:w="11057"/>
      </w:tblGrid>
      <w:tr w:rsidR="00AC2015" w:rsidRPr="00A020EE" w:rsidTr="00AC2015">
        <w:tc>
          <w:tcPr>
            <w:tcW w:w="11057" w:type="dxa"/>
            <w:shd w:val="clear" w:color="auto" w:fill="auto"/>
          </w:tcPr>
          <w:p w:rsidR="00AC2015" w:rsidRPr="003A6FE1" w:rsidRDefault="00AC2015" w:rsidP="00AC2015">
            <w:pPr>
              <w:rPr>
                <w:rFonts w:ascii="Century Gothic" w:hAnsi="Century Gothic" w:cs="Arial"/>
                <w:b/>
                <w:sz w:val="22"/>
                <w:szCs w:val="22"/>
                <w:lang w:val="en-US"/>
              </w:rPr>
            </w:pPr>
            <w:r w:rsidRPr="00BF34EF">
              <w:rPr>
                <w:rFonts w:cs="Century Gothic"/>
                <w:b/>
                <w:bCs/>
                <w:color w:val="C00000"/>
              </w:rPr>
              <w:t xml:space="preserve"> </w:t>
            </w:r>
            <w:r w:rsidRPr="00A30F73">
              <w:rPr>
                <w:rFonts w:ascii="Century Gothic" w:hAnsi="Century Gothic"/>
                <w:b/>
                <w:color w:val="FFFFFF"/>
              </w:rPr>
              <w:t>ESSION 1</w:t>
            </w:r>
          </w:p>
          <w:p w:rsidR="00AC2015" w:rsidRPr="008A47A6" w:rsidRDefault="00AC2015" w:rsidP="00AC2015">
            <w:pPr>
              <w:shd w:val="clear" w:color="auto" w:fill="C0504D"/>
              <w:jc w:val="center"/>
              <w:rPr>
                <w:rFonts w:cs="Arial"/>
                <w:b/>
                <w:sz w:val="22"/>
                <w:szCs w:val="22"/>
                <w:lang w:val="en-US"/>
              </w:rPr>
            </w:pPr>
            <w:r w:rsidRPr="008A47A6">
              <w:rPr>
                <w:rFonts w:cs="Arial"/>
                <w:b/>
                <w:sz w:val="22"/>
                <w:szCs w:val="22"/>
                <w:lang w:val="en-US"/>
              </w:rPr>
              <w:t>PART 1</w:t>
            </w:r>
          </w:p>
          <w:p w:rsidR="00AC2015" w:rsidRPr="00A020EE" w:rsidRDefault="00AC2015" w:rsidP="00AC2015">
            <w:pPr>
              <w:shd w:val="clear" w:color="auto" w:fill="C0504D"/>
              <w:jc w:val="center"/>
              <w:rPr>
                <w:rFonts w:cs="Arial"/>
                <w:b/>
                <w:color w:val="FFFFFF"/>
                <w:sz w:val="22"/>
                <w:szCs w:val="22"/>
                <w:lang w:val="en-US"/>
              </w:rPr>
            </w:pPr>
          </w:p>
          <w:p w:rsidR="00AC2015" w:rsidRDefault="00AC2015" w:rsidP="00AC2015">
            <w:pPr>
              <w:numPr>
                <w:ilvl w:val="0"/>
                <w:numId w:val="6"/>
              </w:numPr>
              <w:ind w:left="601" w:hanging="425"/>
              <w:rPr>
                <w:rFonts w:ascii="Century Gothic" w:hAnsi="Century Gothic"/>
                <w:b/>
                <w:sz w:val="22"/>
              </w:rPr>
            </w:pPr>
            <w:r w:rsidRPr="00A020EE">
              <w:rPr>
                <w:rFonts w:ascii="Century Gothic" w:hAnsi="Century Gothic" w:cs="Arial"/>
                <w:sz w:val="22"/>
                <w:szCs w:val="22"/>
                <w:lang w:val="en-US"/>
              </w:rPr>
              <w:t>PROGRAMME DIRECTOR</w:t>
            </w:r>
            <w:r>
              <w:rPr>
                <w:rFonts w:ascii="Century Gothic" w:hAnsi="Century Gothic" w:cs="Arial"/>
                <w:b/>
                <w:sz w:val="22"/>
                <w:szCs w:val="22"/>
                <w:lang w:val="en-US"/>
              </w:rPr>
              <w:t xml:space="preserve">: </w:t>
            </w:r>
            <w:r w:rsidR="00751BFD">
              <w:rPr>
                <w:rFonts w:ascii="Century Gothic" w:hAnsi="Century Gothic"/>
                <w:b/>
                <w:sz w:val="22"/>
              </w:rPr>
              <w:t xml:space="preserve">Ms M Marais-Martin – Public Service Commissioner </w:t>
            </w:r>
            <w:r>
              <w:rPr>
                <w:rFonts w:ascii="Century Gothic" w:hAnsi="Century Gothic"/>
                <w:b/>
                <w:sz w:val="22"/>
              </w:rPr>
              <w:t xml:space="preserve"> </w:t>
            </w:r>
          </w:p>
          <w:p w:rsidR="00AC2015" w:rsidRPr="00792921" w:rsidRDefault="00AC2015" w:rsidP="00AC2015">
            <w:pPr>
              <w:ind w:left="459"/>
              <w:jc w:val="both"/>
              <w:rPr>
                <w:rFonts w:cs="Arial"/>
                <w:b/>
                <w:sz w:val="22"/>
                <w:szCs w:val="22"/>
                <w:lang w:val="en-US"/>
              </w:rPr>
            </w:pPr>
          </w:p>
          <w:tbl>
            <w:tblPr>
              <w:tblW w:w="1077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186"/>
              <w:gridCol w:w="4462"/>
            </w:tblGrid>
            <w:tr w:rsidR="0043718A" w:rsidRPr="0043718A" w:rsidTr="00F64DAF">
              <w:trPr>
                <w:trHeight w:val="513"/>
              </w:trPr>
              <w:tc>
                <w:tcPr>
                  <w:tcW w:w="2126" w:type="dxa"/>
                  <w:shd w:val="clear" w:color="auto" w:fill="C0504D"/>
                </w:tcPr>
                <w:p w:rsidR="00AC2015" w:rsidRPr="0043718A" w:rsidRDefault="00AC2015" w:rsidP="00AC2015">
                  <w:pPr>
                    <w:tabs>
                      <w:tab w:val="num" w:pos="1440"/>
                    </w:tabs>
                    <w:spacing w:before="240" w:after="240"/>
                    <w:jc w:val="both"/>
                    <w:rPr>
                      <w:rFonts w:ascii="Century Gothic" w:hAnsi="Century Gothic" w:cs="Arial"/>
                      <w:i/>
                      <w:sz w:val="22"/>
                      <w:szCs w:val="22"/>
                      <w:lang w:val="en-US"/>
                    </w:rPr>
                  </w:pPr>
                  <w:r w:rsidRPr="0043718A">
                    <w:rPr>
                      <w:rFonts w:ascii="Century Gothic" w:hAnsi="Century Gothic" w:cs="Arial"/>
                      <w:b/>
                      <w:i/>
                      <w:sz w:val="22"/>
                      <w:szCs w:val="22"/>
                      <w:lang w:val="en-GB"/>
                    </w:rPr>
                    <w:t>Time</w:t>
                  </w:r>
                </w:p>
              </w:tc>
              <w:tc>
                <w:tcPr>
                  <w:tcW w:w="4186" w:type="dxa"/>
                  <w:shd w:val="clear" w:color="auto" w:fill="C0504D"/>
                </w:tcPr>
                <w:p w:rsidR="00AC2015" w:rsidRPr="0043718A" w:rsidRDefault="00AC2015" w:rsidP="00AC2015">
                  <w:pPr>
                    <w:tabs>
                      <w:tab w:val="num" w:pos="1440"/>
                    </w:tabs>
                    <w:spacing w:before="240" w:after="240"/>
                    <w:jc w:val="both"/>
                    <w:rPr>
                      <w:rFonts w:ascii="Century Gothic" w:hAnsi="Century Gothic" w:cs="Arial"/>
                      <w:b/>
                      <w:i/>
                      <w:sz w:val="22"/>
                      <w:szCs w:val="22"/>
                      <w:lang w:val="en-GB"/>
                    </w:rPr>
                  </w:pPr>
                  <w:r w:rsidRPr="0043718A">
                    <w:rPr>
                      <w:rFonts w:ascii="Century Gothic" w:hAnsi="Century Gothic" w:cs="Arial"/>
                      <w:b/>
                      <w:i/>
                      <w:sz w:val="22"/>
                      <w:szCs w:val="22"/>
                      <w:lang w:val="en-GB"/>
                    </w:rPr>
                    <w:t>Item</w:t>
                  </w:r>
                </w:p>
              </w:tc>
              <w:tc>
                <w:tcPr>
                  <w:tcW w:w="4462" w:type="dxa"/>
                  <w:shd w:val="clear" w:color="auto" w:fill="C0504D"/>
                </w:tcPr>
                <w:p w:rsidR="00AC2015" w:rsidRPr="0043718A" w:rsidRDefault="00AC2015" w:rsidP="00AC2015">
                  <w:pPr>
                    <w:tabs>
                      <w:tab w:val="num" w:pos="1440"/>
                    </w:tabs>
                    <w:spacing w:before="240" w:after="240"/>
                    <w:jc w:val="both"/>
                    <w:rPr>
                      <w:rFonts w:ascii="Century Gothic" w:hAnsi="Century Gothic" w:cs="Arial"/>
                      <w:b/>
                      <w:i/>
                      <w:sz w:val="22"/>
                      <w:szCs w:val="22"/>
                      <w:lang w:val="en-GB"/>
                    </w:rPr>
                  </w:pPr>
                  <w:r w:rsidRPr="0043718A">
                    <w:rPr>
                      <w:rFonts w:ascii="Century Gothic" w:hAnsi="Century Gothic" w:cs="Arial"/>
                      <w:b/>
                      <w:i/>
                      <w:sz w:val="22"/>
                      <w:szCs w:val="22"/>
                      <w:lang w:val="en-GB"/>
                    </w:rPr>
                    <w:t>Speaker/Facilitator</w:t>
                  </w:r>
                </w:p>
              </w:tc>
            </w:tr>
            <w:tr w:rsidR="00AC2015" w:rsidRPr="00A020EE" w:rsidTr="00F64DAF">
              <w:trPr>
                <w:trHeight w:val="659"/>
              </w:trPr>
              <w:tc>
                <w:tcPr>
                  <w:tcW w:w="2126" w:type="dxa"/>
                  <w:shd w:val="clear" w:color="auto" w:fill="auto"/>
                </w:tcPr>
                <w:p w:rsidR="00AC2015" w:rsidRDefault="00AC2015"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09:00 – 09:15</w:t>
                  </w:r>
                </w:p>
              </w:tc>
              <w:tc>
                <w:tcPr>
                  <w:tcW w:w="4186" w:type="dxa"/>
                  <w:shd w:val="clear" w:color="auto" w:fill="auto"/>
                </w:tcPr>
                <w:p w:rsidR="00AC2015" w:rsidRDefault="00AC2015" w:rsidP="00AC2015">
                  <w:pPr>
                    <w:rPr>
                      <w:rFonts w:ascii="Century Gothic" w:hAnsi="Century Gothic" w:cs="Arial"/>
                      <w:sz w:val="20"/>
                      <w:szCs w:val="22"/>
                      <w:lang w:val="en-US" w:eastAsia="en-ZA"/>
                    </w:rPr>
                  </w:pPr>
                  <w:r>
                    <w:rPr>
                      <w:rFonts w:ascii="Century Gothic" w:hAnsi="Century Gothic" w:cs="Arial"/>
                      <w:sz w:val="20"/>
                      <w:szCs w:val="22"/>
                      <w:lang w:val="en-US" w:eastAsia="en-ZA"/>
                    </w:rPr>
                    <w:t xml:space="preserve">Opening and Welcome </w:t>
                  </w:r>
                </w:p>
              </w:tc>
              <w:tc>
                <w:tcPr>
                  <w:tcW w:w="4462" w:type="dxa"/>
                  <w:shd w:val="clear" w:color="auto" w:fill="auto"/>
                </w:tcPr>
                <w:p w:rsidR="00AC2015" w:rsidRPr="009F5E24" w:rsidRDefault="00AC2015" w:rsidP="00751BFD">
                  <w:pPr>
                    <w:tabs>
                      <w:tab w:val="num" w:pos="1440"/>
                    </w:tabs>
                    <w:spacing w:before="120" w:after="120"/>
                    <w:rPr>
                      <w:rFonts w:ascii="Century Gothic" w:hAnsi="Century Gothic" w:cs="Arial"/>
                      <w:b/>
                      <w:sz w:val="22"/>
                      <w:szCs w:val="22"/>
                      <w:lang w:val="en-US"/>
                    </w:rPr>
                  </w:pPr>
                  <w:r w:rsidRPr="009F5E24">
                    <w:rPr>
                      <w:rFonts w:ascii="Century Gothic" w:hAnsi="Century Gothic" w:cs="Arial"/>
                      <w:b/>
                      <w:sz w:val="22"/>
                      <w:szCs w:val="22"/>
                      <w:lang w:val="en-US"/>
                    </w:rPr>
                    <w:t>D</w:t>
                  </w:r>
                  <w:r w:rsidR="00751BFD">
                    <w:rPr>
                      <w:rFonts w:ascii="Century Gothic" w:hAnsi="Century Gothic" w:cs="Arial"/>
                      <w:b/>
                      <w:sz w:val="22"/>
                      <w:szCs w:val="22"/>
                      <w:lang w:val="en-US"/>
                    </w:rPr>
                    <w:t>D</w:t>
                  </w:r>
                  <w:r w:rsidRPr="009F5E24">
                    <w:rPr>
                      <w:rFonts w:ascii="Century Gothic" w:hAnsi="Century Gothic" w:cs="Arial"/>
                      <w:b/>
                      <w:sz w:val="22"/>
                      <w:szCs w:val="22"/>
                      <w:lang w:val="en-US"/>
                    </w:rPr>
                    <w:t xml:space="preserve">G : </w:t>
                  </w:r>
                  <w:proofErr w:type="spellStart"/>
                  <w:r w:rsidR="00751BFD">
                    <w:rPr>
                      <w:rFonts w:ascii="Century Gothic" w:hAnsi="Century Gothic" w:cs="Arial"/>
                      <w:b/>
                      <w:sz w:val="22"/>
                      <w:szCs w:val="22"/>
                      <w:lang w:val="en-US"/>
                    </w:rPr>
                    <w:t>Ms</w:t>
                  </w:r>
                  <w:proofErr w:type="spellEnd"/>
                  <w:r w:rsidR="00751BFD">
                    <w:rPr>
                      <w:rFonts w:ascii="Century Gothic" w:hAnsi="Century Gothic" w:cs="Arial"/>
                      <w:b/>
                      <w:sz w:val="22"/>
                      <w:szCs w:val="22"/>
                      <w:lang w:val="en-US"/>
                    </w:rPr>
                    <w:t xml:space="preserve"> G </w:t>
                  </w:r>
                  <w:proofErr w:type="spellStart"/>
                  <w:r w:rsidR="00751BFD">
                    <w:rPr>
                      <w:rFonts w:ascii="Century Gothic" w:hAnsi="Century Gothic" w:cs="Arial"/>
                      <w:b/>
                      <w:sz w:val="22"/>
                      <w:szCs w:val="22"/>
                      <w:lang w:val="en-US"/>
                    </w:rPr>
                    <w:t>Matloapane</w:t>
                  </w:r>
                  <w:proofErr w:type="spellEnd"/>
                </w:p>
              </w:tc>
            </w:tr>
            <w:tr w:rsidR="00AC2015" w:rsidRPr="00A020EE" w:rsidTr="00F64DAF">
              <w:trPr>
                <w:trHeight w:val="659"/>
              </w:trPr>
              <w:tc>
                <w:tcPr>
                  <w:tcW w:w="2126" w:type="dxa"/>
                  <w:shd w:val="clear" w:color="auto" w:fill="auto"/>
                </w:tcPr>
                <w:p w:rsidR="00AC2015" w:rsidRDefault="00AC2015"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09:15 – 09:30</w:t>
                  </w:r>
                </w:p>
              </w:tc>
              <w:tc>
                <w:tcPr>
                  <w:tcW w:w="4186" w:type="dxa"/>
                  <w:shd w:val="clear" w:color="auto" w:fill="auto"/>
                </w:tcPr>
                <w:p w:rsidR="00AC2015" w:rsidRDefault="00AC2015" w:rsidP="00AC2015">
                  <w:pPr>
                    <w:rPr>
                      <w:rFonts w:ascii="Century Gothic" w:hAnsi="Century Gothic" w:cs="Arial"/>
                      <w:sz w:val="20"/>
                      <w:szCs w:val="22"/>
                      <w:lang w:val="en-US" w:eastAsia="en-ZA"/>
                    </w:rPr>
                  </w:pPr>
                  <w:r>
                    <w:rPr>
                      <w:rFonts w:ascii="Century Gothic" w:hAnsi="Century Gothic" w:cs="Arial"/>
                      <w:sz w:val="20"/>
                      <w:szCs w:val="22"/>
                      <w:lang w:val="en-US" w:eastAsia="en-ZA"/>
                    </w:rPr>
                    <w:t>Introduction of the Premier</w:t>
                  </w:r>
                </w:p>
              </w:tc>
              <w:tc>
                <w:tcPr>
                  <w:tcW w:w="4462" w:type="dxa"/>
                  <w:shd w:val="clear" w:color="auto" w:fill="auto"/>
                </w:tcPr>
                <w:p w:rsidR="00AC2015" w:rsidRPr="009F5E24" w:rsidRDefault="00AC2015" w:rsidP="00AC2015">
                  <w:pPr>
                    <w:tabs>
                      <w:tab w:val="num" w:pos="1440"/>
                    </w:tabs>
                    <w:spacing w:before="120" w:after="120"/>
                    <w:rPr>
                      <w:rFonts w:ascii="Century Gothic" w:hAnsi="Century Gothic" w:cs="Arial"/>
                      <w:b/>
                      <w:sz w:val="22"/>
                      <w:szCs w:val="22"/>
                      <w:lang w:val="en-US"/>
                    </w:rPr>
                  </w:pPr>
                  <w:r w:rsidRPr="009F5E24">
                    <w:rPr>
                      <w:rFonts w:ascii="Century Gothic" w:hAnsi="Century Gothic" w:cs="Arial"/>
                      <w:b/>
                      <w:sz w:val="22"/>
                      <w:szCs w:val="22"/>
                      <w:lang w:val="en-US"/>
                    </w:rPr>
                    <w:t xml:space="preserve">MEC: </w:t>
                  </w:r>
                  <w:r w:rsidR="00DA7074" w:rsidRPr="009F5E24">
                    <w:rPr>
                      <w:rFonts w:ascii="Century Gothic" w:hAnsi="Century Gothic" w:cs="Arial"/>
                      <w:b/>
                      <w:sz w:val="22"/>
                      <w:szCs w:val="22"/>
                      <w:lang w:val="en-US"/>
                    </w:rPr>
                    <w:t>Ms.</w:t>
                  </w:r>
                  <w:r w:rsidRPr="009F5E24">
                    <w:rPr>
                      <w:rFonts w:ascii="Century Gothic" w:hAnsi="Century Gothic" w:cs="Arial"/>
                      <w:b/>
                      <w:sz w:val="22"/>
                      <w:szCs w:val="22"/>
                      <w:lang w:val="en-US"/>
                    </w:rPr>
                    <w:t xml:space="preserve"> M </w:t>
                  </w:r>
                  <w:r w:rsidR="00DA7074" w:rsidRPr="009F5E24">
                    <w:rPr>
                      <w:rFonts w:ascii="Century Gothic" w:hAnsi="Century Gothic" w:cs="Arial"/>
                      <w:b/>
                      <w:sz w:val="22"/>
                      <w:szCs w:val="22"/>
                      <w:lang w:val="en-US"/>
                    </w:rPr>
                    <w:t>Bartlett</w:t>
                  </w:r>
                </w:p>
              </w:tc>
            </w:tr>
            <w:tr w:rsidR="00AC2015" w:rsidRPr="00A020EE" w:rsidTr="00F64DAF">
              <w:trPr>
                <w:trHeight w:val="659"/>
              </w:trPr>
              <w:tc>
                <w:tcPr>
                  <w:tcW w:w="2126" w:type="dxa"/>
                  <w:shd w:val="clear" w:color="auto" w:fill="auto"/>
                </w:tcPr>
                <w:p w:rsidR="00AC2015" w:rsidRPr="00A020EE" w:rsidRDefault="00AC2015" w:rsidP="00751BFD">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 xml:space="preserve">09:30 – </w:t>
                  </w:r>
                  <w:r w:rsidR="00751BFD">
                    <w:rPr>
                      <w:rFonts w:ascii="Century Gothic" w:hAnsi="Century Gothic" w:cs="Arial"/>
                      <w:b/>
                      <w:sz w:val="22"/>
                      <w:szCs w:val="22"/>
                      <w:lang w:val="en-US"/>
                    </w:rPr>
                    <w:t>09</w:t>
                  </w:r>
                  <w:r>
                    <w:rPr>
                      <w:rFonts w:ascii="Century Gothic" w:hAnsi="Century Gothic" w:cs="Arial"/>
                      <w:b/>
                      <w:sz w:val="22"/>
                      <w:szCs w:val="22"/>
                      <w:lang w:val="en-US"/>
                    </w:rPr>
                    <w:t>:</w:t>
                  </w:r>
                  <w:r w:rsidR="00751BFD">
                    <w:rPr>
                      <w:rFonts w:ascii="Century Gothic" w:hAnsi="Century Gothic" w:cs="Arial"/>
                      <w:b/>
                      <w:sz w:val="22"/>
                      <w:szCs w:val="22"/>
                      <w:lang w:val="en-US"/>
                    </w:rPr>
                    <w:t>50</w:t>
                  </w:r>
                </w:p>
              </w:tc>
              <w:tc>
                <w:tcPr>
                  <w:tcW w:w="4186" w:type="dxa"/>
                  <w:shd w:val="clear" w:color="auto" w:fill="auto"/>
                </w:tcPr>
                <w:p w:rsidR="00AC2015" w:rsidRPr="00943220" w:rsidRDefault="00AC2015" w:rsidP="00AC2015">
                  <w:pPr>
                    <w:rPr>
                      <w:rFonts w:ascii="Century Gothic" w:hAnsi="Century Gothic" w:cs="Arial"/>
                      <w:b/>
                      <w:sz w:val="22"/>
                      <w:szCs w:val="22"/>
                      <w:lang w:val="en-US"/>
                    </w:rPr>
                  </w:pPr>
                  <w:r>
                    <w:rPr>
                      <w:rFonts w:ascii="Century Gothic" w:hAnsi="Century Gothic" w:cs="Arial"/>
                      <w:sz w:val="20"/>
                      <w:szCs w:val="22"/>
                      <w:lang w:val="en-US" w:eastAsia="en-ZA"/>
                    </w:rPr>
                    <w:t>Keynote Address</w:t>
                  </w:r>
                </w:p>
              </w:tc>
              <w:tc>
                <w:tcPr>
                  <w:tcW w:w="4462" w:type="dxa"/>
                  <w:shd w:val="clear" w:color="auto" w:fill="auto"/>
                </w:tcPr>
                <w:p w:rsidR="00AC2015" w:rsidRPr="009F5E24" w:rsidRDefault="00AC2015" w:rsidP="00AC2015">
                  <w:pPr>
                    <w:tabs>
                      <w:tab w:val="num" w:pos="1440"/>
                    </w:tabs>
                    <w:spacing w:before="120" w:after="120"/>
                    <w:rPr>
                      <w:rFonts w:ascii="Century Gothic" w:hAnsi="Century Gothic" w:cs="Arial"/>
                      <w:b/>
                      <w:sz w:val="22"/>
                      <w:szCs w:val="22"/>
                      <w:lang w:val="en-US"/>
                    </w:rPr>
                  </w:pPr>
                  <w:r w:rsidRPr="009F5E24">
                    <w:rPr>
                      <w:rFonts w:ascii="Century Gothic" w:hAnsi="Century Gothic" w:cs="Arial"/>
                      <w:b/>
                      <w:sz w:val="22"/>
                      <w:szCs w:val="22"/>
                      <w:lang w:val="en-US"/>
                    </w:rPr>
                    <w:t xml:space="preserve">Premier: </w:t>
                  </w:r>
                  <w:r w:rsidR="00DA7074" w:rsidRPr="009F5E24">
                    <w:rPr>
                      <w:rFonts w:ascii="Century Gothic" w:hAnsi="Century Gothic" w:cs="Arial"/>
                      <w:b/>
                      <w:sz w:val="22"/>
                      <w:szCs w:val="22"/>
                      <w:lang w:val="en-US"/>
                    </w:rPr>
                    <w:t>Ms.</w:t>
                  </w:r>
                  <w:r w:rsidRPr="009F5E24">
                    <w:rPr>
                      <w:rFonts w:ascii="Century Gothic" w:hAnsi="Century Gothic" w:cs="Arial"/>
                      <w:b/>
                      <w:sz w:val="22"/>
                      <w:szCs w:val="22"/>
                      <w:lang w:val="en-US"/>
                    </w:rPr>
                    <w:t xml:space="preserve"> Sylvia Lucas </w:t>
                  </w:r>
                </w:p>
              </w:tc>
            </w:tr>
            <w:tr w:rsidR="00751BFD" w:rsidRPr="00A020EE" w:rsidTr="00F64DAF">
              <w:trPr>
                <w:trHeight w:val="659"/>
              </w:trPr>
              <w:tc>
                <w:tcPr>
                  <w:tcW w:w="2126" w:type="dxa"/>
                  <w:shd w:val="clear" w:color="auto" w:fill="auto"/>
                </w:tcPr>
                <w:p w:rsidR="00751BFD" w:rsidRPr="00404F8C" w:rsidRDefault="00751BFD" w:rsidP="00751BFD">
                  <w:pPr>
                    <w:spacing w:before="120" w:after="120"/>
                    <w:ind w:right="-108"/>
                    <w:jc w:val="both"/>
                    <w:rPr>
                      <w:rFonts w:ascii="Century Gothic" w:hAnsi="Century Gothic" w:cs="Arial"/>
                      <w:b/>
                      <w:color w:val="FF0000"/>
                      <w:sz w:val="22"/>
                      <w:szCs w:val="22"/>
                      <w:highlight w:val="yellow"/>
                      <w:lang w:val="en-US"/>
                    </w:rPr>
                  </w:pPr>
                  <w:r>
                    <w:rPr>
                      <w:rFonts w:ascii="Century Gothic" w:hAnsi="Century Gothic" w:cs="Arial"/>
                      <w:b/>
                      <w:sz w:val="22"/>
                      <w:szCs w:val="22"/>
                      <w:lang w:val="en-US"/>
                    </w:rPr>
                    <w:t>09:50 – 10:15</w:t>
                  </w:r>
                </w:p>
              </w:tc>
              <w:tc>
                <w:tcPr>
                  <w:tcW w:w="4186" w:type="dxa"/>
                  <w:shd w:val="clear" w:color="auto" w:fill="auto"/>
                  <w:vAlign w:val="center"/>
                </w:tcPr>
                <w:p w:rsidR="00751BFD" w:rsidRPr="00A020EE" w:rsidRDefault="00751BFD" w:rsidP="00751BFD">
                  <w:pPr>
                    <w:ind w:left="-1" w:firstLine="1"/>
                    <w:rPr>
                      <w:rFonts w:ascii="Century Gothic" w:hAnsi="Century Gothic" w:cs="Arial"/>
                      <w:b/>
                      <w:color w:val="FF0000"/>
                      <w:sz w:val="22"/>
                      <w:szCs w:val="22"/>
                      <w:lang w:val="en-US"/>
                    </w:rPr>
                  </w:pPr>
                  <w:r>
                    <w:rPr>
                      <w:rFonts w:ascii="Century Gothic" w:hAnsi="Century Gothic" w:cs="Arial"/>
                      <w:sz w:val="20"/>
                      <w:szCs w:val="22"/>
                      <w:lang w:val="en-US" w:eastAsia="en-ZA"/>
                    </w:rPr>
                    <w:t xml:space="preserve">Overview of the Provincial Skills Development and HRD initiatives </w:t>
                  </w:r>
                </w:p>
              </w:tc>
              <w:tc>
                <w:tcPr>
                  <w:tcW w:w="4462" w:type="dxa"/>
                  <w:shd w:val="clear" w:color="auto" w:fill="auto"/>
                </w:tcPr>
                <w:p w:rsidR="00751BFD" w:rsidRPr="00751BFD" w:rsidRDefault="00751BFD" w:rsidP="00751BFD">
                  <w:pPr>
                    <w:rPr>
                      <w:rFonts w:ascii="Century Gothic" w:hAnsi="Century Gothic" w:cs="Arial"/>
                      <w:b/>
                      <w:sz w:val="22"/>
                      <w:szCs w:val="22"/>
                      <w:lang w:val="en-US" w:eastAsia="en-ZA"/>
                    </w:rPr>
                  </w:pPr>
                </w:p>
                <w:p w:rsidR="00751BFD" w:rsidRPr="00751BFD" w:rsidRDefault="00751BFD" w:rsidP="00751BFD">
                  <w:pPr>
                    <w:rPr>
                      <w:rFonts w:ascii="Century Gothic" w:hAnsi="Century Gothic" w:cs="Arial"/>
                      <w:b/>
                      <w:sz w:val="22"/>
                      <w:szCs w:val="22"/>
                      <w:lang w:val="en-US"/>
                    </w:rPr>
                  </w:pPr>
                  <w:proofErr w:type="spellStart"/>
                  <w:r w:rsidRPr="00751BFD">
                    <w:rPr>
                      <w:rFonts w:ascii="Century Gothic" w:hAnsi="Century Gothic" w:cs="Arial"/>
                      <w:b/>
                      <w:sz w:val="22"/>
                      <w:szCs w:val="22"/>
                      <w:lang w:val="en-US" w:eastAsia="en-ZA"/>
                    </w:rPr>
                    <w:t>Mr</w:t>
                  </w:r>
                  <w:proofErr w:type="spellEnd"/>
                  <w:r w:rsidRPr="00751BFD">
                    <w:rPr>
                      <w:rFonts w:ascii="Century Gothic" w:hAnsi="Century Gothic" w:cs="Arial"/>
                      <w:b/>
                      <w:sz w:val="22"/>
                      <w:szCs w:val="22"/>
                      <w:lang w:val="en-US" w:eastAsia="en-ZA"/>
                    </w:rPr>
                    <w:t xml:space="preserve"> J </w:t>
                  </w:r>
                  <w:proofErr w:type="spellStart"/>
                  <w:r w:rsidRPr="00751BFD">
                    <w:rPr>
                      <w:rFonts w:ascii="Century Gothic" w:hAnsi="Century Gothic" w:cs="Arial"/>
                      <w:b/>
                      <w:sz w:val="22"/>
                      <w:szCs w:val="22"/>
                      <w:lang w:val="en-US" w:eastAsia="en-ZA"/>
                    </w:rPr>
                    <w:t>Bekebeke</w:t>
                  </w:r>
                  <w:proofErr w:type="spellEnd"/>
                  <w:r w:rsidRPr="00751BFD">
                    <w:rPr>
                      <w:rFonts w:ascii="Century Gothic" w:hAnsi="Century Gothic" w:cs="Arial"/>
                      <w:b/>
                      <w:sz w:val="22"/>
                      <w:szCs w:val="22"/>
                      <w:lang w:val="en-US" w:eastAsia="en-ZA"/>
                    </w:rPr>
                    <w:t xml:space="preserve"> – Director General</w:t>
                  </w:r>
                </w:p>
              </w:tc>
            </w:tr>
            <w:tr w:rsidR="00751BFD" w:rsidRPr="00A020EE" w:rsidTr="00F64DAF">
              <w:trPr>
                <w:trHeight w:val="425"/>
              </w:trPr>
              <w:tc>
                <w:tcPr>
                  <w:tcW w:w="2126" w:type="dxa"/>
                  <w:shd w:val="clear" w:color="auto" w:fill="auto"/>
                </w:tcPr>
                <w:p w:rsidR="00751BFD" w:rsidRDefault="00751BFD" w:rsidP="00751BFD">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10:15 – 10:30</w:t>
                  </w:r>
                </w:p>
              </w:tc>
              <w:tc>
                <w:tcPr>
                  <w:tcW w:w="4186" w:type="dxa"/>
                  <w:shd w:val="clear" w:color="auto" w:fill="auto"/>
                </w:tcPr>
                <w:p w:rsidR="00751BFD" w:rsidRPr="00404F8C" w:rsidRDefault="00751BFD" w:rsidP="00751BFD">
                  <w:pPr>
                    <w:rPr>
                      <w:rFonts w:ascii="Century Gothic" w:hAnsi="Century Gothic" w:cs="Arial"/>
                      <w:color w:val="FF0000"/>
                      <w:sz w:val="20"/>
                      <w:szCs w:val="22"/>
                      <w:highlight w:val="yellow"/>
                      <w:lang w:val="en-US" w:eastAsia="en-ZA"/>
                    </w:rPr>
                  </w:pPr>
                  <w:r w:rsidRPr="0094613A">
                    <w:rPr>
                      <w:rFonts w:ascii="Century Gothic" w:hAnsi="Century Gothic" w:cs="Arial"/>
                      <w:sz w:val="20"/>
                      <w:szCs w:val="22"/>
                      <w:lang w:val="en-US" w:eastAsia="en-ZA"/>
                    </w:rPr>
                    <w:t>Linking education and workplace</w:t>
                  </w:r>
                </w:p>
              </w:tc>
              <w:tc>
                <w:tcPr>
                  <w:tcW w:w="4462" w:type="dxa"/>
                  <w:shd w:val="clear" w:color="auto" w:fill="auto"/>
                </w:tcPr>
                <w:p w:rsidR="00751BFD" w:rsidRPr="009F5E24" w:rsidRDefault="00751BFD" w:rsidP="00751BFD">
                  <w:pPr>
                    <w:tabs>
                      <w:tab w:val="num" w:pos="1440"/>
                    </w:tabs>
                    <w:spacing w:before="120" w:after="120"/>
                    <w:rPr>
                      <w:rFonts w:ascii="Century Gothic" w:hAnsi="Century Gothic" w:cs="Arial"/>
                      <w:b/>
                      <w:color w:val="FF0000"/>
                      <w:sz w:val="22"/>
                      <w:szCs w:val="22"/>
                      <w:highlight w:val="yellow"/>
                      <w:lang w:val="en-US"/>
                    </w:rPr>
                  </w:pPr>
                  <w:r w:rsidRPr="009F5E24">
                    <w:rPr>
                      <w:rFonts w:ascii="Century Gothic" w:hAnsi="Century Gothic" w:cs="Arial"/>
                      <w:b/>
                      <w:sz w:val="22"/>
                      <w:szCs w:val="22"/>
                      <w:lang w:val="en-US"/>
                    </w:rPr>
                    <w:t xml:space="preserve">NSA Chairperson: </w:t>
                  </w:r>
                  <w:proofErr w:type="spellStart"/>
                  <w:r w:rsidRPr="009F5E24">
                    <w:rPr>
                      <w:rFonts w:ascii="Century Gothic" w:hAnsi="Century Gothic" w:cs="Arial"/>
                      <w:b/>
                      <w:sz w:val="22"/>
                      <w:szCs w:val="22"/>
                      <w:lang w:val="en-US"/>
                    </w:rPr>
                    <w:t>Ms</w:t>
                  </w:r>
                  <w:proofErr w:type="spellEnd"/>
                  <w:r w:rsidRPr="009F5E24">
                    <w:rPr>
                      <w:rFonts w:ascii="Century Gothic" w:hAnsi="Century Gothic" w:cs="Arial"/>
                      <w:b/>
                      <w:sz w:val="22"/>
                      <w:szCs w:val="22"/>
                      <w:lang w:val="en-US"/>
                    </w:rPr>
                    <w:t xml:space="preserve"> </w:t>
                  </w:r>
                  <w:proofErr w:type="spellStart"/>
                  <w:r w:rsidRPr="009F5E24">
                    <w:rPr>
                      <w:rFonts w:ascii="Century Gothic" w:hAnsi="Century Gothic" w:cs="Arial"/>
                      <w:b/>
                      <w:sz w:val="22"/>
                      <w:szCs w:val="22"/>
                      <w:lang w:val="en-US"/>
                    </w:rPr>
                    <w:t>Lulama</w:t>
                  </w:r>
                  <w:proofErr w:type="spellEnd"/>
                  <w:r w:rsidRPr="009F5E24">
                    <w:rPr>
                      <w:rFonts w:ascii="Century Gothic" w:hAnsi="Century Gothic" w:cs="Arial"/>
                      <w:b/>
                      <w:sz w:val="22"/>
                      <w:szCs w:val="22"/>
                      <w:lang w:val="en-US"/>
                    </w:rPr>
                    <w:t xml:space="preserve"> </w:t>
                  </w:r>
                  <w:proofErr w:type="spellStart"/>
                  <w:r w:rsidRPr="009F5E24">
                    <w:rPr>
                      <w:rFonts w:ascii="Century Gothic" w:hAnsi="Century Gothic" w:cs="Arial"/>
                      <w:b/>
                      <w:sz w:val="22"/>
                      <w:szCs w:val="22"/>
                      <w:lang w:val="en-US"/>
                    </w:rPr>
                    <w:t>Nare</w:t>
                  </w:r>
                  <w:proofErr w:type="spellEnd"/>
                </w:p>
              </w:tc>
            </w:tr>
            <w:tr w:rsidR="00751BFD" w:rsidRPr="00A020EE" w:rsidTr="00EE3578">
              <w:trPr>
                <w:trHeight w:val="425"/>
              </w:trPr>
              <w:tc>
                <w:tcPr>
                  <w:tcW w:w="2126" w:type="dxa"/>
                  <w:shd w:val="clear" w:color="auto" w:fill="auto"/>
                </w:tcPr>
                <w:p w:rsidR="00751BFD" w:rsidRDefault="00751BFD"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 xml:space="preserve">10:30 – 10:45 </w:t>
                  </w:r>
                </w:p>
              </w:tc>
              <w:tc>
                <w:tcPr>
                  <w:tcW w:w="8648" w:type="dxa"/>
                  <w:gridSpan w:val="2"/>
                  <w:shd w:val="clear" w:color="auto" w:fill="auto"/>
                </w:tcPr>
                <w:p w:rsidR="00751BFD" w:rsidRDefault="00751BFD" w:rsidP="00AC2015">
                  <w:pPr>
                    <w:tabs>
                      <w:tab w:val="num" w:pos="1440"/>
                    </w:tabs>
                    <w:spacing w:before="120" w:after="120"/>
                    <w:jc w:val="center"/>
                    <w:rPr>
                      <w:rFonts w:ascii="Century Gothic" w:hAnsi="Century Gothic" w:cs="Arial"/>
                      <w:b/>
                      <w:i/>
                      <w:sz w:val="22"/>
                      <w:szCs w:val="22"/>
                      <w:lang w:val="en-US"/>
                    </w:rPr>
                  </w:pPr>
                  <w:r>
                    <w:rPr>
                      <w:rFonts w:ascii="Century Gothic" w:hAnsi="Century Gothic" w:cs="Arial"/>
                      <w:b/>
                      <w:sz w:val="22"/>
                      <w:szCs w:val="22"/>
                      <w:lang w:val="en-US"/>
                    </w:rPr>
                    <w:t>TEA BREAK</w:t>
                  </w:r>
                </w:p>
              </w:tc>
            </w:tr>
            <w:tr w:rsidR="00751BFD" w:rsidRPr="00A020EE" w:rsidTr="00EE3578">
              <w:trPr>
                <w:trHeight w:val="321"/>
              </w:trPr>
              <w:tc>
                <w:tcPr>
                  <w:tcW w:w="10774" w:type="dxa"/>
                  <w:gridSpan w:val="3"/>
                  <w:shd w:val="clear" w:color="auto" w:fill="C0504D"/>
                </w:tcPr>
                <w:p w:rsidR="00751BFD" w:rsidRDefault="00751BFD" w:rsidP="00AC2015">
                  <w:pPr>
                    <w:tabs>
                      <w:tab w:val="num" w:pos="1440"/>
                    </w:tabs>
                    <w:spacing w:before="120" w:after="120"/>
                    <w:jc w:val="center"/>
                    <w:rPr>
                      <w:rFonts w:ascii="Century Gothic" w:hAnsi="Century Gothic" w:cs="Arial"/>
                      <w:b/>
                      <w:i/>
                      <w:sz w:val="20"/>
                      <w:szCs w:val="22"/>
                      <w:lang w:val="en-US" w:eastAsia="en-ZA"/>
                    </w:rPr>
                  </w:pPr>
                  <w:r>
                    <w:rPr>
                      <w:rFonts w:ascii="Century Gothic" w:hAnsi="Century Gothic" w:cs="Arial"/>
                      <w:b/>
                      <w:sz w:val="22"/>
                      <w:szCs w:val="22"/>
                      <w:lang w:val="en-US"/>
                    </w:rPr>
                    <w:t>PART 2</w:t>
                  </w:r>
                </w:p>
              </w:tc>
            </w:tr>
            <w:tr w:rsidR="00751BFD" w:rsidRPr="00A020EE" w:rsidTr="00EE3578">
              <w:trPr>
                <w:trHeight w:val="321"/>
              </w:trPr>
              <w:tc>
                <w:tcPr>
                  <w:tcW w:w="10774" w:type="dxa"/>
                  <w:gridSpan w:val="3"/>
                  <w:shd w:val="clear" w:color="auto" w:fill="C0504D"/>
                </w:tcPr>
                <w:p w:rsidR="00751BFD" w:rsidRPr="005D30AA" w:rsidRDefault="00751BFD" w:rsidP="009B5BD4">
                  <w:pPr>
                    <w:contextualSpacing/>
                    <w:jc w:val="center"/>
                    <w:rPr>
                      <w:rFonts w:ascii="Century Gothic" w:hAnsi="Century Gothic" w:cs="Arial"/>
                      <w:b/>
                      <w:sz w:val="20"/>
                      <w:szCs w:val="22"/>
                      <w:lang w:val="en-US" w:eastAsia="en-ZA"/>
                    </w:rPr>
                  </w:pPr>
                  <w:r w:rsidRPr="005D30AA">
                    <w:rPr>
                      <w:rFonts w:ascii="Century Gothic" w:hAnsi="Century Gothic" w:cs="Arial"/>
                      <w:b/>
                      <w:sz w:val="20"/>
                      <w:szCs w:val="22"/>
                      <w:lang w:val="en-US" w:eastAsia="en-ZA"/>
                    </w:rPr>
                    <w:t>Panel Presentations</w:t>
                  </w:r>
                  <w:r>
                    <w:rPr>
                      <w:rFonts w:ascii="Century Gothic" w:hAnsi="Century Gothic" w:cs="Arial"/>
                      <w:b/>
                      <w:sz w:val="20"/>
                      <w:szCs w:val="22"/>
                      <w:lang w:val="en-US" w:eastAsia="en-ZA"/>
                    </w:rPr>
                    <w:t>(10min each)</w:t>
                  </w:r>
                </w:p>
                <w:p w:rsidR="00751BFD" w:rsidRDefault="00751BFD" w:rsidP="009B5BD4">
                  <w:pPr>
                    <w:tabs>
                      <w:tab w:val="num" w:pos="1440"/>
                    </w:tabs>
                    <w:spacing w:before="120" w:after="120"/>
                    <w:contextualSpacing/>
                    <w:jc w:val="center"/>
                    <w:rPr>
                      <w:rFonts w:ascii="Century Gothic" w:hAnsi="Century Gothic" w:cs="Arial"/>
                      <w:b/>
                      <w:sz w:val="22"/>
                      <w:szCs w:val="22"/>
                      <w:lang w:val="en-US"/>
                    </w:rPr>
                  </w:pPr>
                  <w:r w:rsidRPr="00FC41E7">
                    <w:rPr>
                      <w:rFonts w:ascii="Century Gothic" w:hAnsi="Century Gothic" w:cs="Arial"/>
                      <w:b/>
                      <w:sz w:val="22"/>
                      <w:szCs w:val="22"/>
                      <w:lang w:val="en-US"/>
                    </w:rPr>
                    <w:t xml:space="preserve">Facilitator: </w:t>
                  </w:r>
                  <w:r w:rsidR="00FC41E7" w:rsidRPr="00FC41E7">
                    <w:rPr>
                      <w:rFonts w:ascii="Century Gothic" w:hAnsi="Century Gothic" w:cs="Arial"/>
                      <w:b/>
                      <w:sz w:val="22"/>
                      <w:szCs w:val="22"/>
                      <w:lang w:val="en-US"/>
                    </w:rPr>
                    <w:t xml:space="preserve">NSA Acting Executive Officer – </w:t>
                  </w:r>
                  <w:proofErr w:type="spellStart"/>
                  <w:r w:rsidR="00FC41E7" w:rsidRPr="00FC41E7">
                    <w:rPr>
                      <w:rFonts w:ascii="Century Gothic" w:hAnsi="Century Gothic" w:cs="Arial"/>
                      <w:b/>
                      <w:sz w:val="22"/>
                      <w:szCs w:val="22"/>
                      <w:lang w:val="en-US"/>
                    </w:rPr>
                    <w:t>Dr</w:t>
                  </w:r>
                  <w:proofErr w:type="spellEnd"/>
                  <w:r w:rsidR="00FC41E7" w:rsidRPr="00FC41E7">
                    <w:rPr>
                      <w:rFonts w:ascii="Century Gothic" w:hAnsi="Century Gothic" w:cs="Arial"/>
                      <w:b/>
                      <w:sz w:val="22"/>
                      <w:szCs w:val="22"/>
                      <w:lang w:val="en-US"/>
                    </w:rPr>
                    <w:t xml:space="preserve"> TS Mashongoane</w:t>
                  </w:r>
                </w:p>
              </w:tc>
            </w:tr>
            <w:tr w:rsidR="00751BFD" w:rsidRPr="00A020EE" w:rsidTr="00F64DAF">
              <w:trPr>
                <w:trHeight w:val="105"/>
              </w:trPr>
              <w:tc>
                <w:tcPr>
                  <w:tcW w:w="2126" w:type="dxa"/>
                  <w:vMerge w:val="restart"/>
                  <w:shd w:val="clear" w:color="auto" w:fill="auto"/>
                </w:tcPr>
                <w:p w:rsidR="00751BFD" w:rsidRPr="0094613A" w:rsidRDefault="00751BFD" w:rsidP="008503A4">
                  <w:pPr>
                    <w:spacing w:before="120" w:after="120"/>
                    <w:ind w:right="-108"/>
                    <w:jc w:val="both"/>
                    <w:rPr>
                      <w:rFonts w:ascii="Century Gothic" w:hAnsi="Century Gothic" w:cs="Arial"/>
                      <w:b/>
                      <w:sz w:val="22"/>
                      <w:szCs w:val="22"/>
                      <w:lang w:val="en-US"/>
                    </w:rPr>
                  </w:pPr>
                  <w:r w:rsidRPr="0094613A">
                    <w:rPr>
                      <w:rFonts w:ascii="Century Gothic" w:hAnsi="Century Gothic" w:cs="Arial"/>
                      <w:b/>
                      <w:sz w:val="22"/>
                      <w:szCs w:val="22"/>
                      <w:lang w:val="en-US"/>
                    </w:rPr>
                    <w:t>10</w:t>
                  </w:r>
                  <w:r>
                    <w:rPr>
                      <w:rFonts w:ascii="Century Gothic" w:hAnsi="Century Gothic" w:cs="Arial"/>
                      <w:b/>
                      <w:sz w:val="22"/>
                      <w:szCs w:val="22"/>
                      <w:lang w:val="en-US"/>
                    </w:rPr>
                    <w:t>:45 – 11:</w:t>
                  </w:r>
                  <w:r w:rsidR="008503A4">
                    <w:rPr>
                      <w:rFonts w:ascii="Century Gothic" w:hAnsi="Century Gothic" w:cs="Arial"/>
                      <w:b/>
                      <w:sz w:val="22"/>
                      <w:szCs w:val="22"/>
                      <w:lang w:val="en-US"/>
                    </w:rPr>
                    <w:t>45</w:t>
                  </w:r>
                </w:p>
              </w:tc>
              <w:tc>
                <w:tcPr>
                  <w:tcW w:w="4186" w:type="dxa"/>
                  <w:shd w:val="clear" w:color="auto" w:fill="auto"/>
                  <w:vAlign w:val="center"/>
                </w:tcPr>
                <w:p w:rsidR="00751BFD" w:rsidRPr="002D6DA9" w:rsidRDefault="00751BFD" w:rsidP="00751BFD">
                  <w:pPr>
                    <w:rPr>
                      <w:rFonts w:ascii="Century Gothic" w:hAnsi="Century Gothic" w:cs="Arial"/>
                      <w:b/>
                      <w:sz w:val="20"/>
                      <w:szCs w:val="20"/>
                      <w:lang w:val="en-US" w:eastAsia="en-ZA"/>
                    </w:rPr>
                  </w:pPr>
                </w:p>
              </w:tc>
              <w:tc>
                <w:tcPr>
                  <w:tcW w:w="4462" w:type="dxa"/>
                  <w:shd w:val="clear" w:color="auto" w:fill="auto"/>
                  <w:vAlign w:val="center"/>
                </w:tcPr>
                <w:p w:rsidR="00751BFD" w:rsidRPr="009F5E24" w:rsidRDefault="00751BFD" w:rsidP="00751BFD">
                  <w:pPr>
                    <w:rPr>
                      <w:rFonts w:ascii="Century Gothic" w:hAnsi="Century Gothic" w:cs="Arial"/>
                      <w:b/>
                      <w:sz w:val="22"/>
                      <w:szCs w:val="22"/>
                      <w:lang w:val="en-US" w:eastAsia="en-ZA"/>
                    </w:rPr>
                  </w:pPr>
                </w:p>
              </w:tc>
            </w:tr>
            <w:tr w:rsidR="00751BFD" w:rsidRPr="00A020EE" w:rsidTr="00F64DAF">
              <w:trPr>
                <w:trHeight w:val="842"/>
              </w:trPr>
              <w:tc>
                <w:tcPr>
                  <w:tcW w:w="2126" w:type="dxa"/>
                  <w:vMerge/>
                  <w:shd w:val="clear" w:color="auto" w:fill="auto"/>
                </w:tcPr>
                <w:p w:rsidR="00751BFD" w:rsidRPr="0094613A" w:rsidRDefault="00751BFD" w:rsidP="00AC2015">
                  <w:pPr>
                    <w:spacing w:before="120" w:after="120"/>
                    <w:ind w:right="-108"/>
                    <w:jc w:val="both"/>
                    <w:rPr>
                      <w:rFonts w:ascii="Century Gothic" w:hAnsi="Century Gothic" w:cs="Arial"/>
                      <w:b/>
                      <w:sz w:val="22"/>
                      <w:szCs w:val="22"/>
                      <w:lang w:val="en-US"/>
                    </w:rPr>
                  </w:pPr>
                </w:p>
              </w:tc>
              <w:tc>
                <w:tcPr>
                  <w:tcW w:w="4186" w:type="dxa"/>
                  <w:shd w:val="clear" w:color="auto" w:fill="auto"/>
                  <w:vAlign w:val="center"/>
                </w:tcPr>
                <w:p w:rsidR="00751BFD" w:rsidRPr="005D30AA" w:rsidRDefault="00751BFD" w:rsidP="00751BFD">
                  <w:pPr>
                    <w:rPr>
                      <w:rFonts w:ascii="Century Gothic" w:hAnsi="Century Gothic" w:cs="Arial"/>
                      <w:b/>
                      <w:sz w:val="20"/>
                      <w:szCs w:val="20"/>
                      <w:lang w:val="en-US" w:eastAsia="en-ZA"/>
                    </w:rPr>
                  </w:pPr>
                  <w:r w:rsidRPr="005D30AA">
                    <w:rPr>
                      <w:rFonts w:ascii="Century Gothic" w:hAnsi="Century Gothic" w:cs="Arial"/>
                      <w:b/>
                      <w:sz w:val="20"/>
                      <w:szCs w:val="20"/>
                      <w:lang w:val="en-US" w:eastAsia="en-ZA"/>
                    </w:rPr>
                    <w:t xml:space="preserve">Institutions of Higher Learning </w:t>
                  </w:r>
                </w:p>
                <w:p w:rsidR="00751BFD" w:rsidRDefault="00751BFD" w:rsidP="00751BFD">
                  <w:pPr>
                    <w:numPr>
                      <w:ilvl w:val="0"/>
                      <w:numId w:val="6"/>
                    </w:numPr>
                    <w:ind w:left="360"/>
                    <w:rPr>
                      <w:rFonts w:ascii="Century Gothic" w:hAnsi="Century Gothic" w:cs="Arial"/>
                      <w:sz w:val="20"/>
                      <w:szCs w:val="20"/>
                      <w:lang w:val="en-US" w:eastAsia="en-ZA"/>
                    </w:rPr>
                  </w:pPr>
                  <w:r>
                    <w:rPr>
                      <w:rFonts w:ascii="Century Gothic" w:hAnsi="Century Gothic" w:cs="Arial"/>
                      <w:sz w:val="20"/>
                      <w:szCs w:val="20"/>
                      <w:lang w:val="en-US" w:eastAsia="en-ZA"/>
                    </w:rPr>
                    <w:t xml:space="preserve">Sol </w:t>
                  </w:r>
                  <w:proofErr w:type="spellStart"/>
                  <w:r>
                    <w:rPr>
                      <w:rFonts w:ascii="Century Gothic" w:hAnsi="Century Gothic" w:cs="Arial"/>
                      <w:sz w:val="20"/>
                      <w:szCs w:val="20"/>
                      <w:lang w:val="en-US" w:eastAsia="en-ZA"/>
                    </w:rPr>
                    <w:t>Plaatje</w:t>
                  </w:r>
                  <w:proofErr w:type="spellEnd"/>
                  <w:r>
                    <w:rPr>
                      <w:rFonts w:ascii="Century Gothic" w:hAnsi="Century Gothic" w:cs="Arial"/>
                      <w:sz w:val="20"/>
                      <w:szCs w:val="20"/>
                      <w:lang w:val="en-US" w:eastAsia="en-ZA"/>
                    </w:rPr>
                    <w:t xml:space="preserve"> University </w:t>
                  </w:r>
                </w:p>
                <w:p w:rsidR="00751BFD" w:rsidRDefault="00751BFD" w:rsidP="00751BFD">
                  <w:pPr>
                    <w:numPr>
                      <w:ilvl w:val="0"/>
                      <w:numId w:val="6"/>
                    </w:numPr>
                    <w:ind w:left="360"/>
                    <w:rPr>
                      <w:rFonts w:ascii="Century Gothic" w:hAnsi="Century Gothic" w:cs="Arial"/>
                      <w:sz w:val="20"/>
                      <w:szCs w:val="20"/>
                      <w:lang w:val="en-US" w:eastAsia="en-ZA"/>
                    </w:rPr>
                  </w:pPr>
                  <w:r>
                    <w:rPr>
                      <w:rFonts w:ascii="Century Gothic" w:hAnsi="Century Gothic" w:cs="Arial"/>
                      <w:sz w:val="20"/>
                      <w:szCs w:val="20"/>
                      <w:lang w:val="en-US" w:eastAsia="en-ZA"/>
                    </w:rPr>
                    <w:t>TVET Colleges/ Community College</w:t>
                  </w:r>
                </w:p>
                <w:p w:rsidR="00751BFD" w:rsidRDefault="00751BFD" w:rsidP="00751BFD">
                  <w:pPr>
                    <w:numPr>
                      <w:ilvl w:val="0"/>
                      <w:numId w:val="6"/>
                    </w:numPr>
                    <w:ind w:left="360"/>
                    <w:rPr>
                      <w:rFonts w:ascii="Century Gothic" w:hAnsi="Century Gothic" w:cs="Arial"/>
                      <w:sz w:val="20"/>
                      <w:szCs w:val="20"/>
                      <w:lang w:val="en-US" w:eastAsia="en-ZA"/>
                    </w:rPr>
                  </w:pPr>
                  <w:r>
                    <w:rPr>
                      <w:rFonts w:ascii="Century Gothic" w:hAnsi="Century Gothic" w:cs="Arial"/>
                      <w:sz w:val="20"/>
                      <w:szCs w:val="20"/>
                      <w:lang w:val="en-US" w:eastAsia="en-ZA"/>
                    </w:rPr>
                    <w:t xml:space="preserve">Private Providers </w:t>
                  </w:r>
                </w:p>
                <w:p w:rsidR="00751BFD" w:rsidRDefault="00751BFD" w:rsidP="00751BFD">
                  <w:pPr>
                    <w:numPr>
                      <w:ilvl w:val="0"/>
                      <w:numId w:val="6"/>
                    </w:numPr>
                    <w:ind w:left="360"/>
                    <w:rPr>
                      <w:rFonts w:ascii="Century Gothic" w:hAnsi="Century Gothic" w:cs="Arial"/>
                      <w:sz w:val="20"/>
                      <w:szCs w:val="20"/>
                      <w:lang w:val="en-US" w:eastAsia="en-ZA"/>
                    </w:rPr>
                  </w:pPr>
                  <w:r>
                    <w:rPr>
                      <w:rFonts w:ascii="Century Gothic" w:hAnsi="Century Gothic" w:cs="Arial"/>
                      <w:sz w:val="20"/>
                      <w:szCs w:val="20"/>
                      <w:lang w:val="en-US" w:eastAsia="en-ZA"/>
                    </w:rPr>
                    <w:t>SETAs</w:t>
                  </w:r>
                </w:p>
                <w:p w:rsidR="00751BFD" w:rsidRDefault="00751BFD" w:rsidP="00751BFD">
                  <w:pPr>
                    <w:rPr>
                      <w:rFonts w:ascii="Century Gothic" w:hAnsi="Century Gothic" w:cs="Arial"/>
                      <w:sz w:val="20"/>
                      <w:szCs w:val="20"/>
                      <w:lang w:val="en-US" w:eastAsia="en-ZA"/>
                    </w:rPr>
                  </w:pPr>
                </w:p>
              </w:tc>
              <w:tc>
                <w:tcPr>
                  <w:tcW w:w="4462" w:type="dxa"/>
                  <w:shd w:val="clear" w:color="auto" w:fill="auto"/>
                  <w:vAlign w:val="center"/>
                </w:tcPr>
                <w:p w:rsidR="00751BFD" w:rsidRPr="009F5E24" w:rsidRDefault="00751BFD" w:rsidP="00751BFD">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 xml:space="preserve">Prof. Y </w:t>
                  </w:r>
                  <w:proofErr w:type="spellStart"/>
                  <w:r w:rsidRPr="009F5E24">
                    <w:rPr>
                      <w:rFonts w:ascii="Century Gothic" w:hAnsi="Century Gothic" w:cs="Arial"/>
                      <w:b/>
                      <w:sz w:val="22"/>
                      <w:szCs w:val="22"/>
                      <w:lang w:val="en-US" w:eastAsia="en-ZA"/>
                    </w:rPr>
                    <w:t>Ballim</w:t>
                  </w:r>
                  <w:proofErr w:type="spellEnd"/>
                </w:p>
                <w:p w:rsidR="00751BFD" w:rsidRPr="009F5E24" w:rsidRDefault="00751BFD" w:rsidP="00751BFD">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 xml:space="preserve">Mr. </w:t>
                  </w:r>
                  <w:proofErr w:type="spellStart"/>
                  <w:r w:rsidRPr="009F5E24">
                    <w:rPr>
                      <w:rFonts w:ascii="Century Gothic" w:hAnsi="Century Gothic" w:cs="Arial"/>
                      <w:b/>
                      <w:sz w:val="22"/>
                      <w:szCs w:val="22"/>
                      <w:lang w:val="en-US" w:eastAsia="en-ZA"/>
                    </w:rPr>
                    <w:t>Siyengo</w:t>
                  </w:r>
                  <w:proofErr w:type="spellEnd"/>
                </w:p>
                <w:p w:rsidR="00751BFD" w:rsidRPr="009F5E24" w:rsidRDefault="00751BFD" w:rsidP="00751BFD">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 xml:space="preserve">Mr. M </w:t>
                  </w:r>
                  <w:proofErr w:type="spellStart"/>
                  <w:r w:rsidRPr="009F5E24">
                    <w:rPr>
                      <w:rFonts w:ascii="Century Gothic" w:hAnsi="Century Gothic" w:cs="Arial"/>
                      <w:b/>
                      <w:sz w:val="22"/>
                      <w:szCs w:val="22"/>
                      <w:lang w:val="en-US" w:eastAsia="en-ZA"/>
                    </w:rPr>
                    <w:t>Koeber</w:t>
                  </w:r>
                  <w:r>
                    <w:rPr>
                      <w:rFonts w:ascii="Century Gothic" w:hAnsi="Century Gothic" w:cs="Arial"/>
                      <w:b/>
                      <w:sz w:val="22"/>
                      <w:szCs w:val="22"/>
                      <w:lang w:val="en-US" w:eastAsia="en-ZA"/>
                    </w:rPr>
                    <w:t>g</w:t>
                  </w:r>
                  <w:proofErr w:type="spellEnd"/>
                </w:p>
                <w:p w:rsidR="00751BFD" w:rsidRPr="009F5E24" w:rsidRDefault="00751BFD" w:rsidP="00751BFD">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Chairperson of SETA CEOs (ETDP CEO)</w:t>
                  </w:r>
                </w:p>
              </w:tc>
            </w:tr>
            <w:tr w:rsidR="00751BFD" w:rsidRPr="00A020EE" w:rsidTr="00F64DAF">
              <w:trPr>
                <w:trHeight w:val="489"/>
              </w:trPr>
              <w:tc>
                <w:tcPr>
                  <w:tcW w:w="2126" w:type="dxa"/>
                  <w:shd w:val="clear" w:color="auto" w:fill="auto"/>
                </w:tcPr>
                <w:p w:rsidR="00751BFD" w:rsidRPr="00A020EE" w:rsidRDefault="00751BFD" w:rsidP="008503A4">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11:</w:t>
                  </w:r>
                  <w:r w:rsidR="008503A4">
                    <w:rPr>
                      <w:rFonts w:ascii="Century Gothic" w:hAnsi="Century Gothic" w:cs="Arial"/>
                      <w:b/>
                      <w:sz w:val="22"/>
                      <w:szCs w:val="22"/>
                      <w:lang w:val="en-US"/>
                    </w:rPr>
                    <w:t>45</w:t>
                  </w:r>
                  <w:r>
                    <w:rPr>
                      <w:rFonts w:ascii="Century Gothic" w:hAnsi="Century Gothic" w:cs="Arial"/>
                      <w:b/>
                      <w:sz w:val="22"/>
                      <w:szCs w:val="22"/>
                      <w:lang w:val="en-US"/>
                    </w:rPr>
                    <w:t xml:space="preserve"> – 1</w:t>
                  </w:r>
                  <w:r w:rsidR="008503A4">
                    <w:rPr>
                      <w:rFonts w:ascii="Century Gothic" w:hAnsi="Century Gothic" w:cs="Arial"/>
                      <w:b/>
                      <w:sz w:val="22"/>
                      <w:szCs w:val="22"/>
                      <w:lang w:val="en-US"/>
                    </w:rPr>
                    <w:t>2</w:t>
                  </w:r>
                  <w:r>
                    <w:rPr>
                      <w:rFonts w:ascii="Century Gothic" w:hAnsi="Century Gothic" w:cs="Arial"/>
                      <w:b/>
                      <w:sz w:val="22"/>
                      <w:szCs w:val="22"/>
                      <w:lang w:val="en-US"/>
                    </w:rPr>
                    <w:t>:</w:t>
                  </w:r>
                  <w:r w:rsidR="008503A4">
                    <w:rPr>
                      <w:rFonts w:ascii="Century Gothic" w:hAnsi="Century Gothic" w:cs="Arial"/>
                      <w:b/>
                      <w:sz w:val="22"/>
                      <w:szCs w:val="22"/>
                      <w:lang w:val="en-US"/>
                    </w:rPr>
                    <w:t>0</w:t>
                  </w:r>
                  <w:r>
                    <w:rPr>
                      <w:rFonts w:ascii="Century Gothic" w:hAnsi="Century Gothic" w:cs="Arial"/>
                      <w:b/>
                      <w:sz w:val="22"/>
                      <w:szCs w:val="22"/>
                      <w:lang w:val="en-US"/>
                    </w:rPr>
                    <w:t>0</w:t>
                  </w:r>
                </w:p>
              </w:tc>
              <w:tc>
                <w:tcPr>
                  <w:tcW w:w="4186" w:type="dxa"/>
                  <w:shd w:val="clear" w:color="auto" w:fill="auto"/>
                  <w:vAlign w:val="center"/>
                </w:tcPr>
                <w:p w:rsidR="00751BFD" w:rsidRDefault="00751BFD" w:rsidP="00B10367">
                  <w:pPr>
                    <w:ind w:left="318" w:hanging="284"/>
                    <w:rPr>
                      <w:rFonts w:ascii="Century Gothic" w:hAnsi="Century Gothic" w:cs="Arial"/>
                      <w:sz w:val="20"/>
                      <w:szCs w:val="20"/>
                      <w:lang w:val="en-US" w:eastAsia="en-ZA"/>
                    </w:rPr>
                  </w:pPr>
                  <w:r>
                    <w:rPr>
                      <w:rFonts w:ascii="Century Gothic" w:hAnsi="Century Gothic" w:cs="Arial"/>
                      <w:sz w:val="20"/>
                      <w:szCs w:val="20"/>
                      <w:lang w:val="en-US" w:eastAsia="en-ZA"/>
                    </w:rPr>
                    <w:t>Questions and discussions</w:t>
                  </w:r>
                </w:p>
              </w:tc>
              <w:tc>
                <w:tcPr>
                  <w:tcW w:w="4462" w:type="dxa"/>
                  <w:shd w:val="clear" w:color="auto" w:fill="auto"/>
                  <w:vAlign w:val="center"/>
                </w:tcPr>
                <w:p w:rsidR="00751BFD" w:rsidRPr="008503A4" w:rsidRDefault="00751BFD" w:rsidP="00B10367">
                  <w:pPr>
                    <w:rPr>
                      <w:rFonts w:ascii="Century Gothic" w:hAnsi="Century Gothic" w:cs="Arial"/>
                      <w:b/>
                      <w:sz w:val="22"/>
                      <w:szCs w:val="22"/>
                      <w:lang w:val="en-US" w:eastAsia="en-ZA"/>
                    </w:rPr>
                  </w:pPr>
                  <w:r w:rsidRPr="008503A4">
                    <w:rPr>
                      <w:rFonts w:ascii="Century Gothic" w:hAnsi="Century Gothic" w:cs="Arial"/>
                      <w:b/>
                      <w:sz w:val="22"/>
                      <w:szCs w:val="22"/>
                      <w:lang w:val="en-US" w:eastAsia="en-ZA"/>
                    </w:rPr>
                    <w:t>All</w:t>
                  </w:r>
                </w:p>
              </w:tc>
            </w:tr>
            <w:tr w:rsidR="00751BFD" w:rsidRPr="00A020EE" w:rsidTr="00EE3578">
              <w:trPr>
                <w:trHeight w:val="315"/>
              </w:trPr>
              <w:tc>
                <w:tcPr>
                  <w:tcW w:w="10774" w:type="dxa"/>
                  <w:gridSpan w:val="3"/>
                  <w:shd w:val="clear" w:color="auto" w:fill="C0504D"/>
                </w:tcPr>
                <w:p w:rsidR="00751BFD" w:rsidRDefault="00751BFD" w:rsidP="00AC2015">
                  <w:pPr>
                    <w:jc w:val="center"/>
                    <w:rPr>
                      <w:rFonts w:ascii="Century Gothic" w:hAnsi="Century Gothic" w:cs="Arial"/>
                      <w:b/>
                      <w:sz w:val="20"/>
                      <w:szCs w:val="20"/>
                      <w:lang w:val="en-US" w:eastAsia="en-ZA"/>
                    </w:rPr>
                  </w:pPr>
                  <w:r>
                    <w:rPr>
                      <w:rFonts w:ascii="Century Gothic" w:hAnsi="Century Gothic" w:cs="Arial"/>
                      <w:b/>
                      <w:sz w:val="22"/>
                      <w:szCs w:val="22"/>
                      <w:lang w:val="en-US"/>
                    </w:rPr>
                    <w:t>PART 3</w:t>
                  </w:r>
                </w:p>
              </w:tc>
            </w:tr>
            <w:tr w:rsidR="00751BFD" w:rsidRPr="00A020EE" w:rsidTr="00EE3578">
              <w:trPr>
                <w:trHeight w:val="315"/>
              </w:trPr>
              <w:tc>
                <w:tcPr>
                  <w:tcW w:w="10774" w:type="dxa"/>
                  <w:gridSpan w:val="3"/>
                  <w:shd w:val="clear" w:color="auto" w:fill="C0504D"/>
                </w:tcPr>
                <w:p w:rsidR="00751BFD" w:rsidRPr="005D30AA" w:rsidRDefault="00751BFD" w:rsidP="00555DCA">
                  <w:pPr>
                    <w:ind w:left="318" w:hanging="284"/>
                    <w:jc w:val="center"/>
                    <w:rPr>
                      <w:rFonts w:ascii="Century Gothic" w:hAnsi="Century Gothic" w:cs="Arial"/>
                      <w:b/>
                      <w:sz w:val="20"/>
                      <w:szCs w:val="20"/>
                      <w:lang w:val="en-US" w:eastAsia="en-ZA"/>
                    </w:rPr>
                  </w:pPr>
                  <w:r w:rsidRPr="005D30AA">
                    <w:rPr>
                      <w:rFonts w:ascii="Century Gothic" w:hAnsi="Century Gothic" w:cs="Arial"/>
                      <w:b/>
                      <w:sz w:val="20"/>
                      <w:szCs w:val="20"/>
                      <w:lang w:val="en-US" w:eastAsia="en-ZA"/>
                    </w:rPr>
                    <w:t>Panel Presentations</w:t>
                  </w:r>
                  <w:r>
                    <w:rPr>
                      <w:rFonts w:ascii="Century Gothic" w:hAnsi="Century Gothic" w:cs="Arial"/>
                      <w:b/>
                      <w:sz w:val="20"/>
                      <w:szCs w:val="20"/>
                      <w:lang w:val="en-US" w:eastAsia="en-ZA"/>
                    </w:rPr>
                    <w:t xml:space="preserve"> </w:t>
                  </w:r>
                  <w:r w:rsidRPr="005D30AA">
                    <w:rPr>
                      <w:rFonts w:ascii="Century Gothic" w:hAnsi="Century Gothic" w:cs="Arial"/>
                      <w:sz w:val="20"/>
                      <w:szCs w:val="20"/>
                      <w:lang w:val="en-US" w:eastAsia="en-ZA"/>
                    </w:rPr>
                    <w:t>(10min each)</w:t>
                  </w:r>
                </w:p>
                <w:p w:rsidR="00751BFD" w:rsidRDefault="00751BFD" w:rsidP="00AC2015">
                  <w:pPr>
                    <w:jc w:val="center"/>
                    <w:rPr>
                      <w:rFonts w:ascii="Century Gothic" w:hAnsi="Century Gothic" w:cs="Arial"/>
                      <w:b/>
                      <w:sz w:val="22"/>
                      <w:szCs w:val="22"/>
                      <w:lang w:val="en-US"/>
                    </w:rPr>
                  </w:pPr>
                  <w:r>
                    <w:rPr>
                      <w:rFonts w:ascii="Century Gothic" w:hAnsi="Century Gothic" w:cs="Arial"/>
                      <w:b/>
                      <w:sz w:val="22"/>
                      <w:szCs w:val="22"/>
                      <w:lang w:val="en-US"/>
                    </w:rPr>
                    <w:t xml:space="preserve">Facilitator: </w:t>
                  </w:r>
                  <w:r w:rsidRPr="00B67D61">
                    <w:rPr>
                      <w:rFonts w:ascii="Century Gothic" w:hAnsi="Century Gothic" w:cs="Arial"/>
                      <w:b/>
                      <w:color w:val="1F497D" w:themeColor="text2"/>
                      <w:sz w:val="22"/>
                      <w:szCs w:val="22"/>
                      <w:lang w:val="en-US"/>
                    </w:rPr>
                    <w:t>FPM SETA CEO</w:t>
                  </w:r>
                </w:p>
              </w:tc>
            </w:tr>
            <w:tr w:rsidR="00751BFD" w:rsidRPr="00A020EE" w:rsidTr="00F64DAF">
              <w:trPr>
                <w:trHeight w:val="585"/>
              </w:trPr>
              <w:tc>
                <w:tcPr>
                  <w:tcW w:w="2126" w:type="dxa"/>
                  <w:shd w:val="clear" w:color="auto" w:fill="auto"/>
                </w:tcPr>
                <w:p w:rsidR="00751BFD" w:rsidRDefault="00751BFD" w:rsidP="008503A4">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w:t>
                  </w:r>
                  <w:r w:rsidR="008503A4">
                    <w:rPr>
                      <w:rFonts w:ascii="Century Gothic" w:hAnsi="Century Gothic" w:cs="Arial"/>
                      <w:b/>
                      <w:sz w:val="22"/>
                      <w:szCs w:val="22"/>
                      <w:lang w:val="en-US"/>
                    </w:rPr>
                    <w:t>2</w:t>
                  </w:r>
                  <w:r>
                    <w:rPr>
                      <w:rFonts w:ascii="Century Gothic" w:hAnsi="Century Gothic" w:cs="Arial"/>
                      <w:b/>
                      <w:sz w:val="22"/>
                      <w:szCs w:val="22"/>
                      <w:lang w:val="en-US"/>
                    </w:rPr>
                    <w:t>:</w:t>
                  </w:r>
                  <w:r w:rsidR="008503A4">
                    <w:rPr>
                      <w:rFonts w:ascii="Century Gothic" w:hAnsi="Century Gothic" w:cs="Arial"/>
                      <w:b/>
                      <w:sz w:val="22"/>
                      <w:szCs w:val="22"/>
                      <w:lang w:val="en-US"/>
                    </w:rPr>
                    <w:t>0</w:t>
                  </w:r>
                  <w:r>
                    <w:rPr>
                      <w:rFonts w:ascii="Century Gothic" w:hAnsi="Century Gothic" w:cs="Arial"/>
                      <w:b/>
                      <w:sz w:val="22"/>
                      <w:szCs w:val="22"/>
                      <w:lang w:val="en-US"/>
                    </w:rPr>
                    <w:t>0 – 1</w:t>
                  </w:r>
                  <w:r w:rsidR="008503A4">
                    <w:rPr>
                      <w:rFonts w:ascii="Century Gothic" w:hAnsi="Century Gothic" w:cs="Arial"/>
                      <w:b/>
                      <w:sz w:val="22"/>
                      <w:szCs w:val="22"/>
                      <w:lang w:val="en-US"/>
                    </w:rPr>
                    <w:t>2</w:t>
                  </w:r>
                  <w:r>
                    <w:rPr>
                      <w:rFonts w:ascii="Century Gothic" w:hAnsi="Century Gothic" w:cs="Arial"/>
                      <w:b/>
                      <w:sz w:val="22"/>
                      <w:szCs w:val="22"/>
                      <w:lang w:val="en-US"/>
                    </w:rPr>
                    <w:t>:</w:t>
                  </w:r>
                  <w:r w:rsidR="008503A4">
                    <w:rPr>
                      <w:rFonts w:ascii="Century Gothic" w:hAnsi="Century Gothic" w:cs="Arial"/>
                      <w:b/>
                      <w:sz w:val="22"/>
                      <w:szCs w:val="22"/>
                      <w:lang w:val="en-US"/>
                    </w:rPr>
                    <w:t>50</w:t>
                  </w:r>
                </w:p>
              </w:tc>
              <w:tc>
                <w:tcPr>
                  <w:tcW w:w="4186" w:type="dxa"/>
                  <w:shd w:val="clear" w:color="auto" w:fill="auto"/>
                </w:tcPr>
                <w:p w:rsidR="00751BFD" w:rsidRDefault="00751BFD" w:rsidP="00CD0114">
                  <w:pPr>
                    <w:rPr>
                      <w:rFonts w:ascii="Century Gothic" w:hAnsi="Century Gothic" w:cs="Arial"/>
                      <w:sz w:val="20"/>
                      <w:szCs w:val="20"/>
                      <w:lang w:val="en-US" w:eastAsia="en-ZA"/>
                    </w:rPr>
                  </w:pPr>
                </w:p>
                <w:p w:rsidR="00751BFD" w:rsidRDefault="00751BFD" w:rsidP="00CD0114">
                  <w:pPr>
                    <w:rPr>
                      <w:rFonts w:ascii="Century Gothic" w:hAnsi="Century Gothic" w:cs="Arial"/>
                      <w:sz w:val="20"/>
                      <w:szCs w:val="20"/>
                      <w:lang w:val="en-US" w:eastAsia="en-ZA"/>
                    </w:rPr>
                  </w:pPr>
                  <w:r>
                    <w:rPr>
                      <w:rFonts w:ascii="Century Gothic" w:hAnsi="Century Gothic" w:cs="Arial"/>
                      <w:sz w:val="20"/>
                      <w:szCs w:val="20"/>
                      <w:lang w:val="en-US" w:eastAsia="en-ZA"/>
                    </w:rPr>
                    <w:t xml:space="preserve">Business </w:t>
                  </w:r>
                </w:p>
                <w:p w:rsidR="00751BFD" w:rsidRDefault="00751BFD" w:rsidP="00CD0114">
                  <w:pPr>
                    <w:rPr>
                      <w:rFonts w:ascii="Century Gothic" w:hAnsi="Century Gothic" w:cs="Arial"/>
                      <w:sz w:val="20"/>
                      <w:szCs w:val="20"/>
                      <w:lang w:val="en-US" w:eastAsia="en-ZA"/>
                    </w:rPr>
                  </w:pPr>
                  <w:proofErr w:type="spellStart"/>
                  <w:r>
                    <w:rPr>
                      <w:rFonts w:ascii="Century Gothic" w:hAnsi="Century Gothic" w:cs="Arial"/>
                      <w:sz w:val="20"/>
                      <w:szCs w:val="20"/>
                      <w:lang w:val="en-US" w:eastAsia="en-ZA"/>
                    </w:rPr>
                    <w:t>Labour</w:t>
                  </w:r>
                  <w:proofErr w:type="spellEnd"/>
                </w:p>
                <w:p w:rsidR="00751BFD" w:rsidRDefault="00751BFD" w:rsidP="00CD0114">
                  <w:pPr>
                    <w:rPr>
                      <w:rFonts w:ascii="Century Gothic" w:hAnsi="Century Gothic" w:cs="Arial"/>
                      <w:sz w:val="20"/>
                      <w:szCs w:val="20"/>
                      <w:lang w:val="en-US" w:eastAsia="en-ZA"/>
                    </w:rPr>
                  </w:pPr>
                  <w:r>
                    <w:rPr>
                      <w:rFonts w:ascii="Century Gothic" w:hAnsi="Century Gothic" w:cs="Arial"/>
                      <w:sz w:val="20"/>
                      <w:szCs w:val="20"/>
                      <w:lang w:val="en-US" w:eastAsia="en-ZA"/>
                    </w:rPr>
                    <w:t>State</w:t>
                  </w:r>
                </w:p>
                <w:p w:rsidR="00751BFD" w:rsidRDefault="00751BFD" w:rsidP="00CD0114">
                  <w:pPr>
                    <w:rPr>
                      <w:rFonts w:ascii="Century Gothic" w:hAnsi="Century Gothic" w:cs="Arial"/>
                      <w:sz w:val="20"/>
                      <w:szCs w:val="20"/>
                      <w:lang w:val="en-US" w:eastAsia="en-ZA"/>
                    </w:rPr>
                  </w:pPr>
                  <w:r>
                    <w:rPr>
                      <w:rFonts w:ascii="Century Gothic" w:hAnsi="Century Gothic" w:cs="Arial"/>
                      <w:sz w:val="20"/>
                      <w:szCs w:val="20"/>
                      <w:lang w:val="en-US" w:eastAsia="en-ZA"/>
                    </w:rPr>
                    <w:t>Community constituency</w:t>
                  </w:r>
                </w:p>
                <w:p w:rsidR="00751BFD" w:rsidRDefault="00751BFD" w:rsidP="00CD0114">
                  <w:pPr>
                    <w:rPr>
                      <w:rFonts w:ascii="Century Gothic" w:hAnsi="Century Gothic" w:cs="Arial"/>
                      <w:sz w:val="20"/>
                      <w:szCs w:val="20"/>
                      <w:lang w:val="en-US" w:eastAsia="en-ZA"/>
                    </w:rPr>
                  </w:pPr>
                </w:p>
              </w:tc>
              <w:tc>
                <w:tcPr>
                  <w:tcW w:w="4462" w:type="dxa"/>
                  <w:tcBorders>
                    <w:bottom w:val="nil"/>
                  </w:tcBorders>
                  <w:shd w:val="clear" w:color="auto" w:fill="auto"/>
                </w:tcPr>
                <w:p w:rsidR="00751BFD" w:rsidRPr="009F5E24" w:rsidRDefault="00751BFD" w:rsidP="00AC2015">
                  <w:pPr>
                    <w:rPr>
                      <w:rFonts w:ascii="Century Gothic" w:hAnsi="Century Gothic" w:cs="Arial"/>
                      <w:b/>
                      <w:sz w:val="22"/>
                      <w:szCs w:val="22"/>
                      <w:lang w:val="en-US" w:eastAsia="en-ZA"/>
                    </w:rPr>
                  </w:pPr>
                </w:p>
                <w:p w:rsidR="00751BFD" w:rsidRPr="009F5E24" w:rsidRDefault="00751BFD" w:rsidP="00AC2015">
                  <w:pPr>
                    <w:rPr>
                      <w:rFonts w:ascii="Century Gothic" w:hAnsi="Century Gothic" w:cs="Arial"/>
                      <w:b/>
                      <w:sz w:val="20"/>
                      <w:szCs w:val="20"/>
                      <w:lang w:val="en-US" w:eastAsia="en-ZA"/>
                    </w:rPr>
                  </w:pPr>
                  <w:r w:rsidRPr="009F5E24">
                    <w:rPr>
                      <w:rFonts w:ascii="Century Gothic" w:hAnsi="Century Gothic" w:cs="Arial"/>
                      <w:b/>
                      <w:sz w:val="20"/>
                      <w:szCs w:val="20"/>
                      <w:lang w:val="en-US" w:eastAsia="en-ZA"/>
                    </w:rPr>
                    <w:t xml:space="preserve">NOCCI/NAFCOC </w:t>
                  </w:r>
                </w:p>
                <w:p w:rsidR="00751BFD" w:rsidRPr="009F5E24" w:rsidRDefault="00751BFD" w:rsidP="00AC2015">
                  <w:pPr>
                    <w:rPr>
                      <w:rFonts w:ascii="Century Gothic" w:hAnsi="Century Gothic" w:cs="Arial"/>
                      <w:b/>
                      <w:sz w:val="20"/>
                      <w:szCs w:val="20"/>
                      <w:lang w:val="en-US" w:eastAsia="en-ZA"/>
                    </w:rPr>
                  </w:pPr>
                  <w:r w:rsidRPr="009F5E24">
                    <w:rPr>
                      <w:rFonts w:ascii="Century Gothic" w:hAnsi="Century Gothic" w:cs="Arial"/>
                      <w:b/>
                      <w:sz w:val="20"/>
                      <w:szCs w:val="20"/>
                      <w:lang w:val="en-US" w:eastAsia="en-ZA"/>
                    </w:rPr>
                    <w:t>COSATU/FEDUS</w:t>
                  </w:r>
                </w:p>
                <w:p w:rsidR="00751BFD" w:rsidRPr="009F5E24" w:rsidRDefault="00751BFD" w:rsidP="00AC2015">
                  <w:pPr>
                    <w:rPr>
                      <w:rFonts w:ascii="Century Gothic" w:hAnsi="Century Gothic" w:cs="Arial"/>
                      <w:b/>
                      <w:sz w:val="20"/>
                      <w:szCs w:val="20"/>
                      <w:lang w:val="en-US" w:eastAsia="en-ZA"/>
                    </w:rPr>
                  </w:pPr>
                  <w:r w:rsidRPr="009F5E24">
                    <w:rPr>
                      <w:rFonts w:ascii="Century Gothic" w:hAnsi="Century Gothic" w:cs="Arial"/>
                      <w:b/>
                      <w:sz w:val="20"/>
                      <w:szCs w:val="20"/>
                      <w:lang w:val="en-US" w:eastAsia="en-ZA"/>
                    </w:rPr>
                    <w:t>Director General</w:t>
                  </w:r>
                </w:p>
                <w:p w:rsidR="00751BFD" w:rsidRPr="009F5E24" w:rsidRDefault="00751BFD" w:rsidP="00AC2015">
                  <w:pPr>
                    <w:rPr>
                      <w:rFonts w:ascii="Century Gothic" w:hAnsi="Century Gothic" w:cs="Arial"/>
                      <w:b/>
                      <w:sz w:val="20"/>
                      <w:szCs w:val="20"/>
                      <w:shd w:val="clear" w:color="auto" w:fill="FFFF00"/>
                      <w:lang w:val="en-US" w:eastAsia="en-ZA"/>
                    </w:rPr>
                  </w:pPr>
                  <w:r>
                    <w:rPr>
                      <w:rFonts w:ascii="Century Gothic" w:hAnsi="Century Gothic" w:cs="Arial"/>
                      <w:b/>
                      <w:sz w:val="20"/>
                      <w:szCs w:val="20"/>
                      <w:lang w:val="en-US" w:eastAsia="en-ZA"/>
                    </w:rPr>
                    <w:t>NYDA</w:t>
                  </w:r>
                </w:p>
                <w:p w:rsidR="00751BFD" w:rsidRPr="009F5E24" w:rsidRDefault="00751BFD" w:rsidP="00AC2015">
                  <w:pPr>
                    <w:rPr>
                      <w:rFonts w:ascii="Century Gothic" w:hAnsi="Century Gothic" w:cs="Arial"/>
                      <w:b/>
                      <w:sz w:val="22"/>
                      <w:szCs w:val="22"/>
                      <w:lang w:val="en-US" w:eastAsia="en-ZA"/>
                    </w:rPr>
                  </w:pPr>
                </w:p>
              </w:tc>
            </w:tr>
            <w:tr w:rsidR="00751BFD" w:rsidRPr="00A020EE" w:rsidTr="00F64DAF">
              <w:trPr>
                <w:trHeight w:val="585"/>
              </w:trPr>
              <w:tc>
                <w:tcPr>
                  <w:tcW w:w="2126" w:type="dxa"/>
                  <w:shd w:val="clear" w:color="auto" w:fill="auto"/>
                </w:tcPr>
                <w:p w:rsidR="00751BFD" w:rsidRDefault="00751BFD" w:rsidP="008503A4">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12:</w:t>
                  </w:r>
                  <w:r w:rsidR="008503A4">
                    <w:rPr>
                      <w:rFonts w:ascii="Century Gothic" w:hAnsi="Century Gothic" w:cs="Arial"/>
                      <w:b/>
                      <w:sz w:val="22"/>
                      <w:szCs w:val="22"/>
                      <w:lang w:val="en-US"/>
                    </w:rPr>
                    <w:t>50</w:t>
                  </w:r>
                  <w:r>
                    <w:rPr>
                      <w:rFonts w:ascii="Century Gothic" w:hAnsi="Century Gothic" w:cs="Arial"/>
                      <w:b/>
                      <w:sz w:val="22"/>
                      <w:szCs w:val="22"/>
                      <w:lang w:val="en-US"/>
                    </w:rPr>
                    <w:t xml:space="preserve"> – 13:00</w:t>
                  </w:r>
                </w:p>
              </w:tc>
              <w:tc>
                <w:tcPr>
                  <w:tcW w:w="4186" w:type="dxa"/>
                  <w:shd w:val="clear" w:color="auto" w:fill="auto"/>
                  <w:vAlign w:val="center"/>
                </w:tcPr>
                <w:p w:rsidR="00751BFD" w:rsidRPr="00481E2C" w:rsidRDefault="00751BFD" w:rsidP="00481E2C">
                  <w:pPr>
                    <w:rPr>
                      <w:rFonts w:ascii="Century Gothic" w:hAnsi="Century Gothic" w:cs="Arial"/>
                      <w:b/>
                      <w:sz w:val="20"/>
                      <w:szCs w:val="20"/>
                      <w:lang w:val="en-US" w:eastAsia="en-ZA"/>
                    </w:rPr>
                  </w:pPr>
                  <w:r w:rsidRPr="00481E2C">
                    <w:rPr>
                      <w:rFonts w:ascii="Century Gothic" w:hAnsi="Century Gothic" w:cs="Arial"/>
                      <w:b/>
                      <w:sz w:val="20"/>
                      <w:szCs w:val="20"/>
                      <w:lang w:val="en-US" w:eastAsia="en-ZA"/>
                    </w:rPr>
                    <w:t xml:space="preserve">Questions and discussions </w:t>
                  </w:r>
                </w:p>
              </w:tc>
              <w:tc>
                <w:tcPr>
                  <w:tcW w:w="4462" w:type="dxa"/>
                  <w:shd w:val="clear" w:color="auto" w:fill="auto"/>
                </w:tcPr>
                <w:p w:rsidR="00751BFD" w:rsidRPr="00481E2C" w:rsidRDefault="00751BFD" w:rsidP="00AC2015">
                  <w:pPr>
                    <w:rPr>
                      <w:rFonts w:ascii="Century Gothic" w:hAnsi="Century Gothic" w:cs="Arial"/>
                      <w:b/>
                      <w:sz w:val="22"/>
                      <w:szCs w:val="22"/>
                      <w:lang w:val="en-US" w:eastAsia="en-ZA"/>
                    </w:rPr>
                  </w:pPr>
                  <w:r w:rsidRPr="00481E2C">
                    <w:rPr>
                      <w:rFonts w:ascii="Century Gothic" w:hAnsi="Century Gothic" w:cs="Arial"/>
                      <w:b/>
                      <w:sz w:val="22"/>
                      <w:szCs w:val="22"/>
                      <w:lang w:val="en-US" w:eastAsia="en-ZA"/>
                    </w:rPr>
                    <w:t xml:space="preserve">All </w:t>
                  </w:r>
                </w:p>
              </w:tc>
            </w:tr>
            <w:tr w:rsidR="00751BFD" w:rsidRPr="00A020EE" w:rsidTr="00F64DAF">
              <w:trPr>
                <w:trHeight w:val="585"/>
              </w:trPr>
              <w:tc>
                <w:tcPr>
                  <w:tcW w:w="2126" w:type="dxa"/>
                  <w:shd w:val="clear" w:color="auto" w:fill="auto"/>
                </w:tcPr>
                <w:p w:rsidR="00751BFD" w:rsidRDefault="00751BFD" w:rsidP="00555DCA">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13:00</w:t>
                  </w:r>
                  <w:r w:rsidR="008503A4">
                    <w:rPr>
                      <w:rFonts w:ascii="Century Gothic" w:hAnsi="Century Gothic" w:cs="Arial"/>
                      <w:b/>
                      <w:sz w:val="22"/>
                      <w:szCs w:val="22"/>
                      <w:lang w:val="en-US"/>
                    </w:rPr>
                    <w:t xml:space="preserve"> – 14:00</w:t>
                  </w:r>
                </w:p>
              </w:tc>
              <w:tc>
                <w:tcPr>
                  <w:tcW w:w="4186" w:type="dxa"/>
                  <w:shd w:val="clear" w:color="auto" w:fill="auto"/>
                  <w:vAlign w:val="center"/>
                </w:tcPr>
                <w:p w:rsidR="00751BFD" w:rsidRPr="005D30AA" w:rsidRDefault="00751BFD" w:rsidP="009F5E24">
                  <w:pPr>
                    <w:rPr>
                      <w:rFonts w:ascii="Century Gothic" w:hAnsi="Century Gothic" w:cs="Arial"/>
                      <w:b/>
                      <w:sz w:val="20"/>
                      <w:szCs w:val="20"/>
                      <w:lang w:val="en-US" w:eastAsia="en-ZA"/>
                    </w:rPr>
                  </w:pPr>
                  <w:r>
                    <w:rPr>
                      <w:rFonts w:ascii="Century Gothic" w:hAnsi="Century Gothic" w:cs="Arial"/>
                      <w:b/>
                      <w:sz w:val="20"/>
                      <w:szCs w:val="20"/>
                      <w:lang w:val="en-US" w:eastAsia="en-ZA"/>
                    </w:rPr>
                    <w:t>LUNCH</w:t>
                  </w:r>
                </w:p>
              </w:tc>
              <w:tc>
                <w:tcPr>
                  <w:tcW w:w="4462" w:type="dxa"/>
                  <w:shd w:val="clear" w:color="auto" w:fill="auto"/>
                  <w:vAlign w:val="center"/>
                </w:tcPr>
                <w:p w:rsidR="00751BFD" w:rsidRPr="009F5E24" w:rsidRDefault="00751BFD" w:rsidP="002D6DA9">
                  <w:pPr>
                    <w:rPr>
                      <w:rFonts w:ascii="Century Gothic" w:hAnsi="Century Gothic" w:cs="Arial"/>
                      <w:b/>
                      <w:color w:val="FF0000"/>
                      <w:sz w:val="22"/>
                      <w:szCs w:val="22"/>
                      <w:lang w:val="en-US" w:eastAsia="en-ZA"/>
                    </w:rPr>
                  </w:pPr>
                  <w:r w:rsidRPr="009F5E24">
                    <w:rPr>
                      <w:rFonts w:ascii="Century Gothic" w:hAnsi="Century Gothic" w:cs="Arial"/>
                      <w:b/>
                      <w:sz w:val="22"/>
                      <w:szCs w:val="22"/>
                      <w:lang w:val="en-US" w:eastAsia="en-ZA"/>
                    </w:rPr>
                    <w:t>LUNCH</w:t>
                  </w:r>
                </w:p>
              </w:tc>
            </w:tr>
            <w:tr w:rsidR="00751BFD" w:rsidRPr="00A020EE" w:rsidTr="00F64DAF">
              <w:trPr>
                <w:trHeight w:val="585"/>
              </w:trPr>
              <w:tc>
                <w:tcPr>
                  <w:tcW w:w="2126" w:type="dxa"/>
                  <w:vMerge w:val="restart"/>
                  <w:shd w:val="clear" w:color="auto" w:fill="auto"/>
                </w:tcPr>
                <w:p w:rsidR="00751BFD" w:rsidRPr="00555DCA" w:rsidRDefault="008503A4" w:rsidP="00AC2015">
                  <w:pPr>
                    <w:spacing w:before="120" w:after="120"/>
                    <w:ind w:right="-108"/>
                    <w:jc w:val="both"/>
                    <w:rPr>
                      <w:rFonts w:ascii="Century Gothic" w:hAnsi="Century Gothic" w:cs="Arial"/>
                      <w:b/>
                      <w:sz w:val="22"/>
                      <w:szCs w:val="22"/>
                      <w:highlight w:val="yellow"/>
                      <w:lang w:val="en-US"/>
                    </w:rPr>
                  </w:pPr>
                  <w:r>
                    <w:rPr>
                      <w:rFonts w:ascii="Century Gothic" w:hAnsi="Century Gothic" w:cs="Arial"/>
                      <w:b/>
                      <w:sz w:val="22"/>
                      <w:szCs w:val="22"/>
                      <w:lang w:val="en-US"/>
                    </w:rPr>
                    <w:t>14:00 – 14:30</w:t>
                  </w:r>
                </w:p>
              </w:tc>
              <w:tc>
                <w:tcPr>
                  <w:tcW w:w="4186" w:type="dxa"/>
                  <w:shd w:val="clear" w:color="auto" w:fill="auto"/>
                  <w:vAlign w:val="center"/>
                </w:tcPr>
                <w:p w:rsidR="00751BFD" w:rsidRPr="002D6DA9" w:rsidRDefault="00751BFD" w:rsidP="00481E2C">
                  <w:pPr>
                    <w:rPr>
                      <w:rFonts w:ascii="Century Gothic" w:hAnsi="Century Gothic" w:cs="Arial"/>
                      <w:b/>
                      <w:sz w:val="20"/>
                      <w:szCs w:val="20"/>
                      <w:lang w:val="en-US" w:eastAsia="en-ZA"/>
                    </w:rPr>
                  </w:pPr>
                  <w:r w:rsidRPr="002D6DA9">
                    <w:rPr>
                      <w:rFonts w:ascii="Century Gothic" w:hAnsi="Century Gothic" w:cs="Arial"/>
                      <w:b/>
                      <w:sz w:val="20"/>
                      <w:szCs w:val="20"/>
                      <w:lang w:val="en-US" w:eastAsia="en-ZA"/>
                    </w:rPr>
                    <w:t xml:space="preserve">Panel presentation </w:t>
                  </w:r>
                  <w:r>
                    <w:rPr>
                      <w:rFonts w:ascii="Century Gothic" w:hAnsi="Century Gothic" w:cs="Arial"/>
                      <w:b/>
                      <w:sz w:val="20"/>
                      <w:szCs w:val="20"/>
                      <w:lang w:val="en-US" w:eastAsia="en-ZA"/>
                    </w:rPr>
                    <w:t>3</w:t>
                  </w:r>
                </w:p>
              </w:tc>
              <w:tc>
                <w:tcPr>
                  <w:tcW w:w="4462" w:type="dxa"/>
                  <w:shd w:val="clear" w:color="auto" w:fill="auto"/>
                  <w:vAlign w:val="center"/>
                </w:tcPr>
                <w:p w:rsidR="00751BFD" w:rsidRPr="009F5E24" w:rsidRDefault="00751BFD" w:rsidP="002D6DA9">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 xml:space="preserve">Facilitator: </w:t>
                  </w:r>
                  <w:r w:rsidRPr="009F5E24">
                    <w:rPr>
                      <w:rFonts w:ascii="Century Gothic" w:hAnsi="Century Gothic" w:cs="Arial"/>
                      <w:b/>
                      <w:color w:val="1F497D" w:themeColor="text2"/>
                      <w:sz w:val="22"/>
                      <w:szCs w:val="22"/>
                      <w:lang w:val="en-US"/>
                    </w:rPr>
                    <w:t>QCTO CEO</w:t>
                  </w:r>
                </w:p>
              </w:tc>
            </w:tr>
            <w:tr w:rsidR="00751BFD" w:rsidRPr="00A020EE" w:rsidTr="00F64DAF">
              <w:trPr>
                <w:trHeight w:val="585"/>
              </w:trPr>
              <w:tc>
                <w:tcPr>
                  <w:tcW w:w="2126" w:type="dxa"/>
                  <w:vMerge/>
                  <w:shd w:val="clear" w:color="auto" w:fill="auto"/>
                </w:tcPr>
                <w:p w:rsidR="00751BFD" w:rsidRDefault="00751BFD" w:rsidP="00AC2015">
                  <w:pPr>
                    <w:spacing w:before="120" w:after="120"/>
                    <w:ind w:right="-108"/>
                    <w:jc w:val="both"/>
                    <w:rPr>
                      <w:rFonts w:ascii="Century Gothic" w:hAnsi="Century Gothic" w:cs="Arial"/>
                      <w:b/>
                      <w:sz w:val="22"/>
                      <w:szCs w:val="22"/>
                      <w:lang w:val="en-US"/>
                    </w:rPr>
                  </w:pPr>
                </w:p>
              </w:tc>
              <w:tc>
                <w:tcPr>
                  <w:tcW w:w="4186" w:type="dxa"/>
                  <w:shd w:val="clear" w:color="auto" w:fill="auto"/>
                  <w:vAlign w:val="center"/>
                </w:tcPr>
                <w:p w:rsidR="00751BFD" w:rsidRPr="00FC41E7" w:rsidRDefault="00751BFD" w:rsidP="00FC6F25">
                  <w:pPr>
                    <w:ind w:left="318" w:hanging="284"/>
                    <w:rPr>
                      <w:rFonts w:ascii="Century Gothic" w:hAnsi="Century Gothic" w:cs="Arial"/>
                      <w:sz w:val="20"/>
                      <w:szCs w:val="22"/>
                      <w:lang w:val="en-US" w:eastAsia="en-ZA"/>
                    </w:rPr>
                  </w:pPr>
                  <w:r w:rsidRPr="00FC41E7">
                    <w:rPr>
                      <w:rFonts w:ascii="Century Gothic" w:hAnsi="Century Gothic" w:cs="Arial"/>
                      <w:sz w:val="20"/>
                      <w:szCs w:val="22"/>
                      <w:lang w:val="en-US" w:eastAsia="en-ZA"/>
                    </w:rPr>
                    <w:t>1.  NSF/DHET presentation on WIL and   how it is supported</w:t>
                  </w:r>
                </w:p>
                <w:p w:rsidR="00751BFD" w:rsidRPr="00FC41E7" w:rsidRDefault="00751BFD" w:rsidP="00FC6F25">
                  <w:pPr>
                    <w:ind w:left="318" w:hanging="284"/>
                    <w:rPr>
                      <w:rFonts w:ascii="Century Gothic" w:hAnsi="Century Gothic" w:cs="Arial"/>
                      <w:sz w:val="20"/>
                      <w:szCs w:val="22"/>
                      <w:lang w:val="en-US" w:eastAsia="en-ZA"/>
                    </w:rPr>
                  </w:pPr>
                </w:p>
              </w:tc>
              <w:tc>
                <w:tcPr>
                  <w:tcW w:w="4462" w:type="dxa"/>
                  <w:shd w:val="clear" w:color="auto" w:fill="auto"/>
                </w:tcPr>
                <w:p w:rsidR="00751BFD" w:rsidRPr="00FC41E7" w:rsidRDefault="00751BFD" w:rsidP="00FC41E7">
                  <w:pPr>
                    <w:rPr>
                      <w:rFonts w:ascii="Century Gothic" w:hAnsi="Century Gothic" w:cs="Arial"/>
                      <w:b/>
                      <w:sz w:val="22"/>
                      <w:szCs w:val="22"/>
                      <w:lang w:val="en-US" w:eastAsia="en-ZA"/>
                    </w:rPr>
                  </w:pPr>
                  <w:r w:rsidRPr="00FC41E7">
                    <w:rPr>
                      <w:rFonts w:ascii="Century Gothic" w:hAnsi="Century Gothic" w:cs="Arial"/>
                      <w:b/>
                      <w:sz w:val="22"/>
                      <w:szCs w:val="22"/>
                      <w:lang w:val="en-US" w:eastAsia="en-ZA"/>
                    </w:rPr>
                    <w:t xml:space="preserve">DHET: </w:t>
                  </w:r>
                  <w:proofErr w:type="spellStart"/>
                  <w:r w:rsidR="00FC41E7" w:rsidRPr="00FC41E7">
                    <w:rPr>
                      <w:rFonts w:ascii="Century Gothic" w:hAnsi="Century Gothic" w:cs="Arial"/>
                      <w:b/>
                      <w:sz w:val="22"/>
                      <w:szCs w:val="22"/>
                      <w:lang w:val="en-US" w:eastAsia="en-ZA"/>
                    </w:rPr>
                    <w:t>Ms</w:t>
                  </w:r>
                  <w:proofErr w:type="spellEnd"/>
                  <w:r w:rsidR="00FC41E7" w:rsidRPr="00FC41E7">
                    <w:rPr>
                      <w:rFonts w:ascii="Century Gothic" w:hAnsi="Century Gothic" w:cs="Arial"/>
                      <w:b/>
                      <w:sz w:val="22"/>
                      <w:szCs w:val="22"/>
                      <w:lang w:val="en-US" w:eastAsia="en-ZA"/>
                    </w:rPr>
                    <w:t xml:space="preserve"> </w:t>
                  </w:r>
                  <w:proofErr w:type="spellStart"/>
                  <w:r w:rsidR="00FC41E7" w:rsidRPr="00FC41E7">
                    <w:rPr>
                      <w:rFonts w:ascii="Century Gothic" w:hAnsi="Century Gothic" w:cs="Arial"/>
                      <w:b/>
                      <w:sz w:val="22"/>
                      <w:szCs w:val="22"/>
                      <w:lang w:val="en-US" w:eastAsia="en-ZA"/>
                    </w:rPr>
                    <w:t>Nyawa</w:t>
                  </w:r>
                  <w:proofErr w:type="spellEnd"/>
                  <w:r w:rsidR="00FC41E7" w:rsidRPr="00FC41E7">
                    <w:rPr>
                      <w:rFonts w:ascii="Century Gothic" w:hAnsi="Century Gothic" w:cs="Arial"/>
                      <w:b/>
                      <w:sz w:val="22"/>
                      <w:szCs w:val="22"/>
                      <w:lang w:val="en-US" w:eastAsia="en-ZA"/>
                    </w:rPr>
                    <w:t xml:space="preserve"> </w:t>
                  </w:r>
                  <w:proofErr w:type="spellStart"/>
                  <w:r w:rsidR="00FC41E7" w:rsidRPr="00FC41E7">
                    <w:rPr>
                      <w:rFonts w:ascii="Century Gothic" w:hAnsi="Century Gothic" w:cs="Arial"/>
                      <w:b/>
                      <w:sz w:val="22"/>
                      <w:szCs w:val="22"/>
                      <w:lang w:val="en-US" w:eastAsia="en-ZA"/>
                    </w:rPr>
                    <w:t>Dikwayo</w:t>
                  </w:r>
                  <w:proofErr w:type="spellEnd"/>
                  <w:r w:rsidR="00FC41E7" w:rsidRPr="00FC41E7">
                    <w:rPr>
                      <w:rFonts w:ascii="Century Gothic" w:hAnsi="Century Gothic" w:cs="Arial"/>
                      <w:b/>
                      <w:sz w:val="22"/>
                      <w:szCs w:val="22"/>
                      <w:lang w:val="en-US" w:eastAsia="en-ZA"/>
                    </w:rPr>
                    <w:t>: Director NSF</w:t>
                  </w:r>
                </w:p>
              </w:tc>
            </w:tr>
            <w:tr w:rsidR="00751BFD" w:rsidRPr="00A020EE" w:rsidTr="00F64DAF">
              <w:trPr>
                <w:trHeight w:val="585"/>
              </w:trPr>
              <w:tc>
                <w:tcPr>
                  <w:tcW w:w="2126" w:type="dxa"/>
                  <w:shd w:val="clear" w:color="auto" w:fill="auto"/>
                </w:tcPr>
                <w:p w:rsidR="00751BFD" w:rsidRDefault="00751BFD" w:rsidP="00AC2015">
                  <w:pPr>
                    <w:spacing w:before="120" w:after="120"/>
                    <w:ind w:right="-108"/>
                    <w:jc w:val="both"/>
                    <w:rPr>
                      <w:rFonts w:ascii="Century Gothic" w:hAnsi="Century Gothic" w:cs="Arial"/>
                      <w:b/>
                      <w:sz w:val="22"/>
                      <w:szCs w:val="22"/>
                      <w:lang w:val="en-US"/>
                    </w:rPr>
                  </w:pPr>
                </w:p>
              </w:tc>
              <w:tc>
                <w:tcPr>
                  <w:tcW w:w="4186" w:type="dxa"/>
                  <w:shd w:val="clear" w:color="auto" w:fill="auto"/>
                  <w:vAlign w:val="center"/>
                </w:tcPr>
                <w:p w:rsidR="00751BFD" w:rsidRPr="00FC41E7" w:rsidRDefault="00751BFD" w:rsidP="00FC6F25">
                  <w:pPr>
                    <w:ind w:left="318" w:hanging="284"/>
                    <w:rPr>
                      <w:rFonts w:ascii="Century Gothic" w:hAnsi="Century Gothic" w:cs="Arial"/>
                      <w:b/>
                      <w:sz w:val="22"/>
                      <w:szCs w:val="22"/>
                      <w:lang w:val="en-US"/>
                    </w:rPr>
                  </w:pPr>
                  <w:r w:rsidRPr="00FC41E7">
                    <w:rPr>
                      <w:rFonts w:ascii="Century Gothic" w:hAnsi="Century Gothic" w:cs="Arial"/>
                      <w:sz w:val="20"/>
                      <w:szCs w:val="20"/>
                      <w:lang w:val="en-US" w:eastAsia="en-ZA"/>
                    </w:rPr>
                    <w:t xml:space="preserve">2.  SETA presentation on linkages, partnerships with business/government for WIL purposes </w:t>
                  </w:r>
                </w:p>
              </w:tc>
              <w:tc>
                <w:tcPr>
                  <w:tcW w:w="4462" w:type="dxa"/>
                  <w:shd w:val="clear" w:color="auto" w:fill="auto"/>
                </w:tcPr>
                <w:p w:rsidR="00751BFD" w:rsidRPr="00FC41E7" w:rsidRDefault="00751BFD" w:rsidP="00FC6F25">
                  <w:pPr>
                    <w:rPr>
                      <w:rFonts w:ascii="Century Gothic" w:hAnsi="Century Gothic" w:cs="Arial"/>
                      <w:b/>
                      <w:sz w:val="22"/>
                      <w:szCs w:val="22"/>
                      <w:lang w:val="en-US"/>
                    </w:rPr>
                  </w:pPr>
                  <w:r w:rsidRPr="00FC41E7">
                    <w:rPr>
                      <w:rFonts w:ascii="Century Gothic" w:hAnsi="Century Gothic" w:cs="Arial"/>
                      <w:b/>
                      <w:sz w:val="22"/>
                      <w:szCs w:val="22"/>
                      <w:lang w:val="en-US" w:eastAsia="en-ZA"/>
                    </w:rPr>
                    <w:t xml:space="preserve">DHET : </w:t>
                  </w:r>
                  <w:proofErr w:type="spellStart"/>
                  <w:r w:rsidRPr="00FC41E7">
                    <w:rPr>
                      <w:rFonts w:ascii="Century Gothic" w:hAnsi="Century Gothic" w:cs="Arial"/>
                      <w:b/>
                      <w:sz w:val="22"/>
                      <w:szCs w:val="22"/>
                      <w:lang w:val="en-US" w:eastAsia="en-ZA"/>
                    </w:rPr>
                    <w:t>Mr</w:t>
                  </w:r>
                  <w:proofErr w:type="spellEnd"/>
                  <w:r w:rsidRPr="00FC41E7">
                    <w:rPr>
                      <w:rFonts w:ascii="Century Gothic" w:hAnsi="Century Gothic" w:cs="Arial"/>
                      <w:b/>
                      <w:sz w:val="22"/>
                      <w:szCs w:val="22"/>
                      <w:lang w:val="en-US" w:eastAsia="en-ZA"/>
                    </w:rPr>
                    <w:t xml:space="preserve"> </w:t>
                  </w:r>
                  <w:proofErr w:type="spellStart"/>
                  <w:r w:rsidRPr="00FC41E7">
                    <w:rPr>
                      <w:rFonts w:ascii="Century Gothic" w:hAnsi="Century Gothic" w:cs="Arial"/>
                      <w:b/>
                      <w:sz w:val="22"/>
                      <w:szCs w:val="22"/>
                      <w:lang w:val="en-US" w:eastAsia="en-ZA"/>
                    </w:rPr>
                    <w:t>Maliviwe</w:t>
                  </w:r>
                  <w:proofErr w:type="spellEnd"/>
                  <w:r w:rsidRPr="00FC41E7">
                    <w:rPr>
                      <w:rFonts w:ascii="Century Gothic" w:hAnsi="Century Gothic" w:cs="Arial"/>
                      <w:b/>
                      <w:sz w:val="22"/>
                      <w:szCs w:val="22"/>
                      <w:lang w:val="en-US" w:eastAsia="en-ZA"/>
                    </w:rPr>
                    <w:t xml:space="preserve"> </w:t>
                  </w:r>
                  <w:proofErr w:type="spellStart"/>
                  <w:r w:rsidRPr="00FC41E7">
                    <w:rPr>
                      <w:rFonts w:ascii="Century Gothic" w:hAnsi="Century Gothic" w:cs="Arial"/>
                      <w:b/>
                      <w:sz w:val="22"/>
                      <w:szCs w:val="22"/>
                      <w:lang w:val="en-US" w:eastAsia="en-ZA"/>
                    </w:rPr>
                    <w:t>Lumka</w:t>
                  </w:r>
                  <w:proofErr w:type="spellEnd"/>
                  <w:r w:rsidRPr="00FC41E7">
                    <w:rPr>
                      <w:rFonts w:ascii="Century Gothic" w:hAnsi="Century Gothic" w:cs="Arial"/>
                      <w:b/>
                      <w:sz w:val="22"/>
                      <w:szCs w:val="22"/>
                      <w:lang w:val="en-US" w:eastAsia="en-ZA"/>
                    </w:rPr>
                    <w:t xml:space="preserve"> – Chief Director: SETA Coordination</w:t>
                  </w:r>
                </w:p>
              </w:tc>
            </w:tr>
            <w:tr w:rsidR="00751BFD" w:rsidRPr="00A020EE" w:rsidTr="00F64DAF">
              <w:trPr>
                <w:trHeight w:val="585"/>
              </w:trPr>
              <w:tc>
                <w:tcPr>
                  <w:tcW w:w="2126" w:type="dxa"/>
                  <w:shd w:val="clear" w:color="auto" w:fill="auto"/>
                </w:tcPr>
                <w:p w:rsidR="00751BFD" w:rsidRDefault="008503A4"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14:30 – 14:45</w:t>
                  </w:r>
                </w:p>
              </w:tc>
              <w:tc>
                <w:tcPr>
                  <w:tcW w:w="4186" w:type="dxa"/>
                  <w:shd w:val="clear" w:color="auto" w:fill="auto"/>
                  <w:vAlign w:val="center"/>
                </w:tcPr>
                <w:p w:rsidR="00751BFD" w:rsidRPr="00481E2C" w:rsidRDefault="00751BFD" w:rsidP="00FC6F25">
                  <w:pPr>
                    <w:ind w:left="318" w:hanging="284"/>
                    <w:rPr>
                      <w:rFonts w:ascii="Century Gothic" w:hAnsi="Century Gothic" w:cs="Arial"/>
                      <w:b/>
                      <w:sz w:val="20"/>
                      <w:szCs w:val="20"/>
                      <w:lang w:val="en-US" w:eastAsia="en-ZA"/>
                    </w:rPr>
                  </w:pPr>
                  <w:r w:rsidRPr="00481E2C">
                    <w:rPr>
                      <w:rFonts w:ascii="Century Gothic" w:hAnsi="Century Gothic" w:cs="Arial"/>
                      <w:b/>
                      <w:sz w:val="20"/>
                      <w:szCs w:val="20"/>
                      <w:lang w:val="en-US" w:eastAsia="en-ZA"/>
                    </w:rPr>
                    <w:t>Questions and discussions</w:t>
                  </w:r>
                </w:p>
              </w:tc>
              <w:tc>
                <w:tcPr>
                  <w:tcW w:w="4462" w:type="dxa"/>
                  <w:shd w:val="clear" w:color="auto" w:fill="auto"/>
                  <w:vAlign w:val="center"/>
                </w:tcPr>
                <w:p w:rsidR="00751BFD" w:rsidRPr="00481E2C" w:rsidRDefault="00751BFD" w:rsidP="00FC6F25">
                  <w:pPr>
                    <w:rPr>
                      <w:rFonts w:ascii="Century Gothic" w:hAnsi="Century Gothic" w:cs="Arial"/>
                      <w:b/>
                      <w:sz w:val="22"/>
                      <w:szCs w:val="22"/>
                      <w:lang w:val="en-US" w:eastAsia="en-ZA"/>
                    </w:rPr>
                  </w:pPr>
                  <w:r w:rsidRPr="00481E2C">
                    <w:rPr>
                      <w:rFonts w:ascii="Century Gothic" w:hAnsi="Century Gothic" w:cs="Arial"/>
                      <w:b/>
                      <w:sz w:val="22"/>
                      <w:szCs w:val="22"/>
                      <w:lang w:val="en-US" w:eastAsia="en-ZA"/>
                    </w:rPr>
                    <w:t>All</w:t>
                  </w:r>
                </w:p>
              </w:tc>
            </w:tr>
            <w:tr w:rsidR="00751BFD" w:rsidRPr="00A020EE" w:rsidTr="00F64DAF">
              <w:trPr>
                <w:trHeight w:val="585"/>
              </w:trPr>
              <w:tc>
                <w:tcPr>
                  <w:tcW w:w="2126" w:type="dxa"/>
                  <w:shd w:val="clear" w:color="auto" w:fill="auto"/>
                </w:tcPr>
                <w:p w:rsidR="00751BFD" w:rsidRDefault="008503A4"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14:45 – 15:00</w:t>
                  </w:r>
                </w:p>
              </w:tc>
              <w:tc>
                <w:tcPr>
                  <w:tcW w:w="4186" w:type="dxa"/>
                  <w:shd w:val="clear" w:color="auto" w:fill="auto"/>
                </w:tcPr>
                <w:p w:rsidR="00751BFD" w:rsidRPr="002D6DA9" w:rsidRDefault="00751BFD" w:rsidP="00726D1E">
                  <w:pPr>
                    <w:ind w:left="318" w:hanging="284"/>
                    <w:rPr>
                      <w:rFonts w:ascii="Century Gothic" w:hAnsi="Century Gothic" w:cs="Arial"/>
                      <w:b/>
                      <w:sz w:val="20"/>
                      <w:szCs w:val="20"/>
                      <w:lang w:val="en-US" w:eastAsia="en-ZA"/>
                    </w:rPr>
                  </w:pPr>
                  <w:r w:rsidRPr="002D6DA9">
                    <w:rPr>
                      <w:rFonts w:ascii="Century Gothic" w:hAnsi="Century Gothic" w:cs="Arial"/>
                      <w:b/>
                      <w:sz w:val="20"/>
                      <w:szCs w:val="20"/>
                      <w:lang w:val="en-US" w:eastAsia="en-ZA"/>
                    </w:rPr>
                    <w:t>Presentation of pledges and signing :</w:t>
                  </w:r>
                </w:p>
                <w:p w:rsidR="00751BFD" w:rsidRPr="002D6DA9" w:rsidRDefault="00751BFD" w:rsidP="00AC2015">
                  <w:pPr>
                    <w:ind w:left="318" w:hanging="284"/>
                    <w:rPr>
                      <w:rFonts w:ascii="Century Gothic" w:hAnsi="Century Gothic" w:cs="Arial"/>
                      <w:b/>
                      <w:sz w:val="20"/>
                      <w:szCs w:val="20"/>
                      <w:lang w:val="en-US" w:eastAsia="en-ZA"/>
                    </w:rPr>
                  </w:pPr>
                </w:p>
                <w:p w:rsidR="00751BFD" w:rsidRDefault="00751BFD" w:rsidP="00AC2015">
                  <w:pPr>
                    <w:ind w:left="318" w:hanging="284"/>
                    <w:rPr>
                      <w:rFonts w:ascii="Century Gothic" w:hAnsi="Century Gothic" w:cs="Arial"/>
                      <w:b/>
                      <w:sz w:val="20"/>
                      <w:szCs w:val="20"/>
                      <w:lang w:val="en-US" w:eastAsia="en-ZA"/>
                    </w:rPr>
                  </w:pPr>
                  <w:r w:rsidRPr="002D6DA9">
                    <w:rPr>
                      <w:rFonts w:ascii="Century Gothic" w:hAnsi="Century Gothic" w:cs="Arial"/>
                      <w:b/>
                      <w:sz w:val="20"/>
                      <w:szCs w:val="20"/>
                      <w:lang w:val="en-US" w:eastAsia="en-ZA"/>
                    </w:rPr>
                    <w:t>Facilitator: PSDF Chairperson</w:t>
                  </w:r>
                </w:p>
                <w:p w:rsidR="00751BFD" w:rsidRPr="00555DCA" w:rsidRDefault="00751BFD" w:rsidP="00AC2015">
                  <w:pPr>
                    <w:ind w:left="318" w:hanging="284"/>
                    <w:rPr>
                      <w:rFonts w:ascii="Century Gothic" w:hAnsi="Century Gothic" w:cs="Arial"/>
                      <w:b/>
                      <w:sz w:val="20"/>
                      <w:szCs w:val="20"/>
                      <w:lang w:val="en-US" w:eastAsia="en-ZA"/>
                    </w:rPr>
                  </w:pP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Government,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Business, </w:t>
                  </w:r>
                </w:p>
                <w:p w:rsidR="00751BFD" w:rsidRDefault="00751BFD" w:rsidP="00AC2015">
                  <w:pPr>
                    <w:ind w:left="34"/>
                    <w:rPr>
                      <w:rFonts w:ascii="Century Gothic" w:hAnsi="Century Gothic" w:cs="Arial"/>
                      <w:sz w:val="20"/>
                      <w:szCs w:val="20"/>
                      <w:lang w:val="en-US" w:eastAsia="en-ZA"/>
                    </w:rPr>
                  </w:pPr>
                  <w:proofErr w:type="spellStart"/>
                  <w:r>
                    <w:rPr>
                      <w:rFonts w:ascii="Century Gothic" w:hAnsi="Century Gothic" w:cs="Arial"/>
                      <w:sz w:val="20"/>
                      <w:szCs w:val="20"/>
                      <w:lang w:val="en-US" w:eastAsia="en-ZA"/>
                    </w:rPr>
                    <w:t>Labour</w:t>
                  </w:r>
                  <w:proofErr w:type="spellEnd"/>
                  <w:r>
                    <w:rPr>
                      <w:rFonts w:ascii="Century Gothic" w:hAnsi="Century Gothic" w:cs="Arial"/>
                      <w:sz w:val="20"/>
                      <w:szCs w:val="20"/>
                      <w:lang w:val="en-US" w:eastAsia="en-ZA"/>
                    </w:rPr>
                    <w:t xml:space="preserve">,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Youth,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SETA’s,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TVET’s,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University,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 xml:space="preserve">Private Providers &amp; </w:t>
                  </w:r>
                </w:p>
                <w:p w:rsidR="00751BFD" w:rsidRDefault="00751BFD" w:rsidP="00AC2015">
                  <w:pPr>
                    <w:ind w:left="34"/>
                    <w:rPr>
                      <w:rFonts w:ascii="Century Gothic" w:hAnsi="Century Gothic" w:cs="Arial"/>
                      <w:sz w:val="20"/>
                      <w:szCs w:val="20"/>
                      <w:lang w:val="en-US" w:eastAsia="en-ZA"/>
                    </w:rPr>
                  </w:pPr>
                  <w:r>
                    <w:rPr>
                      <w:rFonts w:ascii="Century Gothic" w:hAnsi="Century Gothic" w:cs="Arial"/>
                      <w:sz w:val="20"/>
                      <w:szCs w:val="20"/>
                      <w:lang w:val="en-US" w:eastAsia="en-ZA"/>
                    </w:rPr>
                    <w:t>CETC’s</w:t>
                  </w:r>
                </w:p>
              </w:tc>
              <w:tc>
                <w:tcPr>
                  <w:tcW w:w="4462" w:type="dxa"/>
                  <w:shd w:val="clear" w:color="auto" w:fill="auto"/>
                </w:tcPr>
                <w:p w:rsidR="00751BFD" w:rsidRPr="009F5E24" w:rsidRDefault="00751BFD" w:rsidP="00AC2015">
                  <w:pPr>
                    <w:rPr>
                      <w:rFonts w:ascii="Century Gothic" w:hAnsi="Century Gothic" w:cs="Arial"/>
                      <w:b/>
                      <w:sz w:val="22"/>
                      <w:szCs w:val="22"/>
                      <w:lang w:val="en-US" w:eastAsia="en-ZA"/>
                    </w:rPr>
                  </w:pPr>
                  <w:r w:rsidRPr="009F5E24">
                    <w:rPr>
                      <w:rFonts w:ascii="Century Gothic" w:hAnsi="Century Gothic" w:cs="Arial"/>
                      <w:b/>
                      <w:sz w:val="22"/>
                      <w:szCs w:val="22"/>
                      <w:lang w:val="en-US" w:eastAsia="en-ZA"/>
                    </w:rPr>
                    <w:t xml:space="preserve">All </w:t>
                  </w:r>
                </w:p>
                <w:p w:rsidR="00751BFD" w:rsidRPr="009F5E24" w:rsidRDefault="00751BFD" w:rsidP="00AC2015">
                  <w:pPr>
                    <w:rPr>
                      <w:rFonts w:ascii="Century Gothic" w:hAnsi="Century Gothic" w:cs="Arial"/>
                      <w:b/>
                      <w:sz w:val="22"/>
                      <w:szCs w:val="22"/>
                      <w:lang w:val="en-US" w:eastAsia="en-ZA"/>
                    </w:rPr>
                  </w:pPr>
                </w:p>
                <w:p w:rsidR="00751BFD" w:rsidRPr="009F5E24" w:rsidRDefault="00751BFD" w:rsidP="00E808FE">
                  <w:pPr>
                    <w:rPr>
                      <w:rFonts w:ascii="Century Gothic" w:hAnsi="Century Gothic" w:cs="Arial"/>
                      <w:b/>
                      <w:sz w:val="22"/>
                      <w:szCs w:val="22"/>
                      <w:lang w:val="en-US" w:eastAsia="en-ZA"/>
                    </w:rPr>
                  </w:pPr>
                </w:p>
              </w:tc>
            </w:tr>
            <w:tr w:rsidR="00751BFD" w:rsidRPr="00A020EE" w:rsidTr="00F64DAF">
              <w:trPr>
                <w:trHeight w:val="585"/>
              </w:trPr>
              <w:tc>
                <w:tcPr>
                  <w:tcW w:w="2126" w:type="dxa"/>
                  <w:shd w:val="clear" w:color="auto" w:fill="auto"/>
                </w:tcPr>
                <w:p w:rsidR="00751BFD" w:rsidRDefault="00751BFD" w:rsidP="00AC2015">
                  <w:pPr>
                    <w:spacing w:before="120" w:after="120"/>
                    <w:ind w:right="-108"/>
                    <w:jc w:val="both"/>
                    <w:rPr>
                      <w:rFonts w:ascii="Century Gothic" w:hAnsi="Century Gothic" w:cs="Arial"/>
                      <w:b/>
                      <w:sz w:val="22"/>
                      <w:szCs w:val="22"/>
                      <w:lang w:val="en-US"/>
                    </w:rPr>
                  </w:pPr>
                  <w:r>
                    <w:rPr>
                      <w:rFonts w:ascii="Century Gothic" w:hAnsi="Century Gothic" w:cs="Arial"/>
                      <w:b/>
                      <w:sz w:val="22"/>
                      <w:szCs w:val="22"/>
                      <w:lang w:val="en-US"/>
                    </w:rPr>
                    <w:t>15:00</w:t>
                  </w:r>
                  <w:r w:rsidR="008503A4">
                    <w:rPr>
                      <w:rFonts w:ascii="Century Gothic" w:hAnsi="Century Gothic" w:cs="Arial"/>
                      <w:b/>
                      <w:sz w:val="22"/>
                      <w:szCs w:val="22"/>
                      <w:lang w:val="en-US"/>
                    </w:rPr>
                    <w:t xml:space="preserve"> – 15:30</w:t>
                  </w:r>
                </w:p>
              </w:tc>
              <w:tc>
                <w:tcPr>
                  <w:tcW w:w="4186" w:type="dxa"/>
                  <w:shd w:val="clear" w:color="auto" w:fill="auto"/>
                </w:tcPr>
                <w:p w:rsidR="00751BFD" w:rsidRDefault="00751BFD" w:rsidP="00AC2015">
                  <w:pPr>
                    <w:ind w:left="318" w:hanging="284"/>
                    <w:rPr>
                      <w:rFonts w:ascii="Century Gothic" w:hAnsi="Century Gothic" w:cs="Arial"/>
                      <w:sz w:val="20"/>
                      <w:szCs w:val="20"/>
                      <w:lang w:val="en-US" w:eastAsia="en-ZA"/>
                    </w:rPr>
                  </w:pPr>
                  <w:r>
                    <w:rPr>
                      <w:rFonts w:ascii="Century Gothic" w:hAnsi="Century Gothic" w:cs="Arial"/>
                      <w:sz w:val="20"/>
                      <w:szCs w:val="20"/>
                      <w:lang w:val="en-US" w:eastAsia="en-ZA"/>
                    </w:rPr>
                    <w:t>Vote of Thanks and Closure</w:t>
                  </w:r>
                </w:p>
              </w:tc>
              <w:tc>
                <w:tcPr>
                  <w:tcW w:w="4462" w:type="dxa"/>
                  <w:shd w:val="clear" w:color="auto" w:fill="auto"/>
                </w:tcPr>
                <w:p w:rsidR="00751BFD" w:rsidRPr="009F5E24" w:rsidRDefault="00751BFD" w:rsidP="008503A4">
                  <w:pPr>
                    <w:rPr>
                      <w:rFonts w:ascii="Century Gothic" w:hAnsi="Century Gothic" w:cs="Arial"/>
                      <w:b/>
                      <w:sz w:val="22"/>
                      <w:szCs w:val="22"/>
                      <w:lang w:val="en-US" w:eastAsia="en-ZA"/>
                    </w:rPr>
                  </w:pPr>
                  <w:r w:rsidRPr="009F5E24">
                    <w:rPr>
                      <w:rFonts w:ascii="Century Gothic" w:hAnsi="Century Gothic"/>
                      <w:b/>
                      <w:sz w:val="22"/>
                      <w:szCs w:val="22"/>
                    </w:rPr>
                    <w:t xml:space="preserve">Ms </w:t>
                  </w:r>
                  <w:r w:rsidR="008503A4">
                    <w:rPr>
                      <w:rFonts w:ascii="Century Gothic" w:hAnsi="Century Gothic"/>
                      <w:b/>
                      <w:sz w:val="22"/>
                      <w:szCs w:val="22"/>
                    </w:rPr>
                    <w:t xml:space="preserve">M </w:t>
                  </w:r>
                  <w:proofErr w:type="spellStart"/>
                  <w:r w:rsidR="008503A4">
                    <w:rPr>
                      <w:rFonts w:ascii="Century Gothic" w:hAnsi="Century Gothic"/>
                      <w:b/>
                      <w:sz w:val="22"/>
                      <w:szCs w:val="22"/>
                    </w:rPr>
                    <w:t>Tlaletsi</w:t>
                  </w:r>
                  <w:proofErr w:type="spellEnd"/>
                  <w:r w:rsidR="008503A4">
                    <w:rPr>
                      <w:rFonts w:ascii="Century Gothic" w:hAnsi="Century Gothic"/>
                      <w:b/>
                      <w:sz w:val="22"/>
                      <w:szCs w:val="22"/>
                    </w:rPr>
                    <w:t xml:space="preserve"> – Chief Director - OTP</w:t>
                  </w:r>
                </w:p>
              </w:tc>
            </w:tr>
          </w:tbl>
          <w:p w:rsidR="00AC2015" w:rsidRPr="00A020EE" w:rsidRDefault="00AC2015" w:rsidP="00AC2015">
            <w:pPr>
              <w:rPr>
                <w:rFonts w:cs="Arial"/>
                <w:b/>
                <w:sz w:val="22"/>
                <w:szCs w:val="22"/>
                <w:lang w:val="en-US"/>
              </w:rPr>
            </w:pPr>
          </w:p>
        </w:tc>
      </w:tr>
    </w:tbl>
    <w:p w:rsidR="006C2F7A" w:rsidRPr="00A020EE" w:rsidRDefault="006C2F7A" w:rsidP="00EE3578">
      <w:pPr>
        <w:rPr>
          <w:rFonts w:cs="Arial"/>
          <w:bCs/>
          <w:sz w:val="22"/>
          <w:szCs w:val="22"/>
          <w:lang w:val="en-US"/>
        </w:rPr>
      </w:pPr>
    </w:p>
    <w:sectPr w:rsidR="006C2F7A" w:rsidRPr="00A020EE" w:rsidSect="00792921">
      <w:pgSz w:w="11907" w:h="16840" w:code="9"/>
      <w:pgMar w:top="709" w:right="851" w:bottom="0" w:left="851"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5D" w:rsidRDefault="00A33C5D">
      <w:r>
        <w:separator/>
      </w:r>
    </w:p>
  </w:endnote>
  <w:endnote w:type="continuationSeparator" w:id="0">
    <w:p w:rsidR="00A33C5D" w:rsidRDefault="00A3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Default="00751BFD" w:rsidP="003B41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BFD" w:rsidRDefault="00751BFD" w:rsidP="002D1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Pr="00C949AB" w:rsidRDefault="00751BFD" w:rsidP="003B41FD">
    <w:pPr>
      <w:pStyle w:val="Footer"/>
      <w:framePr w:wrap="around" w:vAnchor="text" w:hAnchor="margin" w:xAlign="right" w:y="1"/>
      <w:rPr>
        <w:rStyle w:val="PageNumber"/>
        <w:rFonts w:cs="Arial"/>
        <w:sz w:val="20"/>
        <w:szCs w:val="20"/>
      </w:rPr>
    </w:pPr>
    <w:r w:rsidRPr="00C949AB">
      <w:rPr>
        <w:rStyle w:val="PageNumber"/>
        <w:rFonts w:cs="Arial"/>
        <w:sz w:val="20"/>
        <w:szCs w:val="20"/>
      </w:rPr>
      <w:fldChar w:fldCharType="begin"/>
    </w:r>
    <w:r w:rsidRPr="00C949AB">
      <w:rPr>
        <w:rStyle w:val="PageNumber"/>
        <w:rFonts w:cs="Arial"/>
        <w:sz w:val="20"/>
        <w:szCs w:val="20"/>
      </w:rPr>
      <w:instrText xml:space="preserve">PAGE  </w:instrText>
    </w:r>
    <w:r w:rsidRPr="00C949AB">
      <w:rPr>
        <w:rStyle w:val="PageNumber"/>
        <w:rFonts w:cs="Arial"/>
        <w:sz w:val="20"/>
        <w:szCs w:val="20"/>
      </w:rPr>
      <w:fldChar w:fldCharType="separate"/>
    </w:r>
    <w:r w:rsidR="00414EB6">
      <w:rPr>
        <w:rStyle w:val="PageNumber"/>
        <w:rFonts w:cs="Arial"/>
        <w:noProof/>
        <w:sz w:val="20"/>
        <w:szCs w:val="20"/>
      </w:rPr>
      <w:t>6</w:t>
    </w:r>
    <w:r w:rsidRPr="00C949AB">
      <w:rPr>
        <w:rStyle w:val="PageNumber"/>
        <w:rFonts w:cs="Arial"/>
        <w:sz w:val="20"/>
        <w:szCs w:val="20"/>
      </w:rPr>
      <w:fldChar w:fldCharType="end"/>
    </w:r>
  </w:p>
  <w:p w:rsidR="00751BFD" w:rsidRDefault="00751BFD" w:rsidP="002D16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Default="00751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5D" w:rsidRDefault="00A33C5D">
      <w:r>
        <w:separator/>
      </w:r>
    </w:p>
  </w:footnote>
  <w:footnote w:type="continuationSeparator" w:id="0">
    <w:p w:rsidR="00A33C5D" w:rsidRDefault="00A3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Default="00751B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Default="00751B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BFD" w:rsidRDefault="00751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15B"/>
    <w:multiLevelType w:val="hybridMultilevel"/>
    <w:tmpl w:val="8EEEC5E4"/>
    <w:lvl w:ilvl="0" w:tplc="73DAF632">
      <w:start w:val="1"/>
      <w:numFmt w:val="decimal"/>
      <w:lvlText w:val="%1."/>
      <w:lvlJc w:val="left"/>
      <w:pPr>
        <w:ind w:left="394" w:hanging="360"/>
      </w:pPr>
      <w:rPr>
        <w:rFonts w:hint="default"/>
      </w:rPr>
    </w:lvl>
    <w:lvl w:ilvl="1" w:tplc="1C090019" w:tentative="1">
      <w:start w:val="1"/>
      <w:numFmt w:val="lowerLetter"/>
      <w:lvlText w:val="%2."/>
      <w:lvlJc w:val="left"/>
      <w:pPr>
        <w:ind w:left="1114" w:hanging="360"/>
      </w:pPr>
    </w:lvl>
    <w:lvl w:ilvl="2" w:tplc="1C09001B" w:tentative="1">
      <w:start w:val="1"/>
      <w:numFmt w:val="lowerRoman"/>
      <w:lvlText w:val="%3."/>
      <w:lvlJc w:val="right"/>
      <w:pPr>
        <w:ind w:left="1834" w:hanging="180"/>
      </w:pPr>
    </w:lvl>
    <w:lvl w:ilvl="3" w:tplc="1C09000F" w:tentative="1">
      <w:start w:val="1"/>
      <w:numFmt w:val="decimal"/>
      <w:lvlText w:val="%4."/>
      <w:lvlJc w:val="left"/>
      <w:pPr>
        <w:ind w:left="2554" w:hanging="360"/>
      </w:pPr>
    </w:lvl>
    <w:lvl w:ilvl="4" w:tplc="1C090019" w:tentative="1">
      <w:start w:val="1"/>
      <w:numFmt w:val="lowerLetter"/>
      <w:lvlText w:val="%5."/>
      <w:lvlJc w:val="left"/>
      <w:pPr>
        <w:ind w:left="3274" w:hanging="360"/>
      </w:pPr>
    </w:lvl>
    <w:lvl w:ilvl="5" w:tplc="1C09001B" w:tentative="1">
      <w:start w:val="1"/>
      <w:numFmt w:val="lowerRoman"/>
      <w:lvlText w:val="%6."/>
      <w:lvlJc w:val="right"/>
      <w:pPr>
        <w:ind w:left="3994" w:hanging="180"/>
      </w:pPr>
    </w:lvl>
    <w:lvl w:ilvl="6" w:tplc="1C09000F" w:tentative="1">
      <w:start w:val="1"/>
      <w:numFmt w:val="decimal"/>
      <w:lvlText w:val="%7."/>
      <w:lvlJc w:val="left"/>
      <w:pPr>
        <w:ind w:left="4714" w:hanging="360"/>
      </w:pPr>
    </w:lvl>
    <w:lvl w:ilvl="7" w:tplc="1C090019" w:tentative="1">
      <w:start w:val="1"/>
      <w:numFmt w:val="lowerLetter"/>
      <w:lvlText w:val="%8."/>
      <w:lvlJc w:val="left"/>
      <w:pPr>
        <w:ind w:left="5434" w:hanging="360"/>
      </w:pPr>
    </w:lvl>
    <w:lvl w:ilvl="8" w:tplc="1C09001B" w:tentative="1">
      <w:start w:val="1"/>
      <w:numFmt w:val="lowerRoman"/>
      <w:lvlText w:val="%9."/>
      <w:lvlJc w:val="right"/>
      <w:pPr>
        <w:ind w:left="6154" w:hanging="180"/>
      </w:pPr>
    </w:lvl>
  </w:abstractNum>
  <w:abstractNum w:abstractNumId="1">
    <w:nsid w:val="078F2959"/>
    <w:multiLevelType w:val="hybridMultilevel"/>
    <w:tmpl w:val="55A2B2B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B764CFF"/>
    <w:multiLevelType w:val="hybridMultilevel"/>
    <w:tmpl w:val="D0D042C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A54FF2"/>
    <w:multiLevelType w:val="hybridMultilevel"/>
    <w:tmpl w:val="748A4D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B6229C4"/>
    <w:multiLevelType w:val="hybridMultilevel"/>
    <w:tmpl w:val="1114805A"/>
    <w:lvl w:ilvl="0" w:tplc="1C090001">
      <w:start w:val="1"/>
      <w:numFmt w:val="bullet"/>
      <w:lvlText w:val=""/>
      <w:lvlJc w:val="left"/>
      <w:pPr>
        <w:ind w:left="360" w:hanging="360"/>
      </w:pPr>
      <w:rPr>
        <w:rFonts w:ascii="Symbol" w:hAnsi="Symbol" w:hint="default"/>
      </w:rPr>
    </w:lvl>
    <w:lvl w:ilvl="1" w:tplc="1C09000F">
      <w:start w:val="1"/>
      <w:numFmt w:val="decimal"/>
      <w:lvlText w:val="%2."/>
      <w:lvlJc w:val="left"/>
      <w:pPr>
        <w:ind w:left="1080" w:hanging="360"/>
      </w:pPr>
      <w:rPr>
        <w:rFont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0726C06"/>
    <w:multiLevelType w:val="hybridMultilevel"/>
    <w:tmpl w:val="FCBA17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047E5"/>
    <w:multiLevelType w:val="hybridMultilevel"/>
    <w:tmpl w:val="D92E7046"/>
    <w:lvl w:ilvl="0" w:tplc="1C090001">
      <w:start w:val="1"/>
      <w:numFmt w:val="bullet"/>
      <w:lvlText w:val=""/>
      <w:lvlJc w:val="left"/>
      <w:pPr>
        <w:ind w:left="2280" w:hanging="360"/>
      </w:pPr>
      <w:rPr>
        <w:rFonts w:ascii="Symbol" w:hAnsi="Symbol"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7">
    <w:nsid w:val="2F870604"/>
    <w:multiLevelType w:val="hybridMultilevel"/>
    <w:tmpl w:val="EFEE0A18"/>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6DF34D1"/>
    <w:multiLevelType w:val="hybridMultilevel"/>
    <w:tmpl w:val="3DDA2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90109D"/>
    <w:multiLevelType w:val="hybridMultilevel"/>
    <w:tmpl w:val="0DCED5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40507AC5"/>
    <w:multiLevelType w:val="hybridMultilevel"/>
    <w:tmpl w:val="44304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4141D40"/>
    <w:multiLevelType w:val="hybridMultilevel"/>
    <w:tmpl w:val="C9BCF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79A33B99"/>
    <w:multiLevelType w:val="hybridMultilevel"/>
    <w:tmpl w:val="23BAF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11"/>
  </w:num>
  <w:num w:numId="6">
    <w:abstractNumId w:val="10"/>
  </w:num>
  <w:num w:numId="7">
    <w:abstractNumId w:val="1"/>
  </w:num>
  <w:num w:numId="8">
    <w:abstractNumId w:val="8"/>
  </w:num>
  <w:num w:numId="9">
    <w:abstractNumId w:val="0"/>
  </w:num>
  <w:num w:numId="10">
    <w:abstractNumId w:val="12"/>
  </w:num>
  <w:num w:numId="11">
    <w:abstractNumId w:val="2"/>
  </w:num>
  <w:num w:numId="12">
    <w:abstractNumId w:val="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hdrShapeDefaults>
    <o:shapedefaults v:ext="edit" spidmax="2052">
      <o:colormru v:ext="edit" colors="#060,#3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8BF"/>
    <w:rsid w:val="00001C23"/>
    <w:rsid w:val="000030CC"/>
    <w:rsid w:val="00004D17"/>
    <w:rsid w:val="00004D1F"/>
    <w:rsid w:val="00004EE3"/>
    <w:rsid w:val="00004FC0"/>
    <w:rsid w:val="00006A40"/>
    <w:rsid w:val="000074C2"/>
    <w:rsid w:val="00007689"/>
    <w:rsid w:val="00007BE5"/>
    <w:rsid w:val="000113EC"/>
    <w:rsid w:val="00011E0B"/>
    <w:rsid w:val="00011F21"/>
    <w:rsid w:val="000130C4"/>
    <w:rsid w:val="000154BE"/>
    <w:rsid w:val="00015A49"/>
    <w:rsid w:val="0001648B"/>
    <w:rsid w:val="00017ABF"/>
    <w:rsid w:val="00017FAD"/>
    <w:rsid w:val="00020D66"/>
    <w:rsid w:val="000228D9"/>
    <w:rsid w:val="000236A8"/>
    <w:rsid w:val="000251C6"/>
    <w:rsid w:val="0002560C"/>
    <w:rsid w:val="000267EA"/>
    <w:rsid w:val="00026BCB"/>
    <w:rsid w:val="00030A02"/>
    <w:rsid w:val="00030DE6"/>
    <w:rsid w:val="00033E69"/>
    <w:rsid w:val="000344D8"/>
    <w:rsid w:val="000348E2"/>
    <w:rsid w:val="00035B10"/>
    <w:rsid w:val="00036CB0"/>
    <w:rsid w:val="00037077"/>
    <w:rsid w:val="000412B7"/>
    <w:rsid w:val="00042087"/>
    <w:rsid w:val="00042698"/>
    <w:rsid w:val="00042B7F"/>
    <w:rsid w:val="000430BA"/>
    <w:rsid w:val="0004432D"/>
    <w:rsid w:val="00044DDA"/>
    <w:rsid w:val="00044F5D"/>
    <w:rsid w:val="0005289F"/>
    <w:rsid w:val="00053451"/>
    <w:rsid w:val="00053E89"/>
    <w:rsid w:val="00054D86"/>
    <w:rsid w:val="00055130"/>
    <w:rsid w:val="00055B21"/>
    <w:rsid w:val="0005686E"/>
    <w:rsid w:val="000569D1"/>
    <w:rsid w:val="00057038"/>
    <w:rsid w:val="000603A2"/>
    <w:rsid w:val="000610E0"/>
    <w:rsid w:val="00061DF1"/>
    <w:rsid w:val="0006338F"/>
    <w:rsid w:val="00063524"/>
    <w:rsid w:val="00063656"/>
    <w:rsid w:val="0006367E"/>
    <w:rsid w:val="00063F11"/>
    <w:rsid w:val="00064765"/>
    <w:rsid w:val="00064F11"/>
    <w:rsid w:val="00065D94"/>
    <w:rsid w:val="000666BE"/>
    <w:rsid w:val="00067372"/>
    <w:rsid w:val="00070742"/>
    <w:rsid w:val="00071B54"/>
    <w:rsid w:val="00074859"/>
    <w:rsid w:val="00075EF8"/>
    <w:rsid w:val="00077871"/>
    <w:rsid w:val="00080556"/>
    <w:rsid w:val="00082467"/>
    <w:rsid w:val="00084226"/>
    <w:rsid w:val="000843CC"/>
    <w:rsid w:val="000853E7"/>
    <w:rsid w:val="000857CD"/>
    <w:rsid w:val="00090205"/>
    <w:rsid w:val="0009100F"/>
    <w:rsid w:val="00091E1E"/>
    <w:rsid w:val="00092362"/>
    <w:rsid w:val="000926F3"/>
    <w:rsid w:val="00092CFF"/>
    <w:rsid w:val="000941A8"/>
    <w:rsid w:val="00096CE6"/>
    <w:rsid w:val="00097CC4"/>
    <w:rsid w:val="000A00CD"/>
    <w:rsid w:val="000A3E8D"/>
    <w:rsid w:val="000A4111"/>
    <w:rsid w:val="000A5B54"/>
    <w:rsid w:val="000A7204"/>
    <w:rsid w:val="000A7A73"/>
    <w:rsid w:val="000B0602"/>
    <w:rsid w:val="000B0D39"/>
    <w:rsid w:val="000B1E64"/>
    <w:rsid w:val="000B276F"/>
    <w:rsid w:val="000B316B"/>
    <w:rsid w:val="000B403D"/>
    <w:rsid w:val="000B592B"/>
    <w:rsid w:val="000B5A3C"/>
    <w:rsid w:val="000C1177"/>
    <w:rsid w:val="000C1B44"/>
    <w:rsid w:val="000C1E19"/>
    <w:rsid w:val="000C24E7"/>
    <w:rsid w:val="000C268F"/>
    <w:rsid w:val="000C298D"/>
    <w:rsid w:val="000C33A4"/>
    <w:rsid w:val="000C43C8"/>
    <w:rsid w:val="000C4B28"/>
    <w:rsid w:val="000C62F0"/>
    <w:rsid w:val="000C6978"/>
    <w:rsid w:val="000D041F"/>
    <w:rsid w:val="000D087C"/>
    <w:rsid w:val="000D0D6E"/>
    <w:rsid w:val="000D2E40"/>
    <w:rsid w:val="000D52AD"/>
    <w:rsid w:val="000D54AD"/>
    <w:rsid w:val="000D5F13"/>
    <w:rsid w:val="000D649E"/>
    <w:rsid w:val="000D64B3"/>
    <w:rsid w:val="000E0569"/>
    <w:rsid w:val="000E094F"/>
    <w:rsid w:val="000E1690"/>
    <w:rsid w:val="000E241E"/>
    <w:rsid w:val="000E2B79"/>
    <w:rsid w:val="000E2C4C"/>
    <w:rsid w:val="000E33DA"/>
    <w:rsid w:val="000E4589"/>
    <w:rsid w:val="000E472E"/>
    <w:rsid w:val="000E4F14"/>
    <w:rsid w:val="000E5B01"/>
    <w:rsid w:val="000E5B08"/>
    <w:rsid w:val="000E5D12"/>
    <w:rsid w:val="000E6603"/>
    <w:rsid w:val="000E713B"/>
    <w:rsid w:val="000E78FF"/>
    <w:rsid w:val="000E7EDD"/>
    <w:rsid w:val="000F0594"/>
    <w:rsid w:val="000F2966"/>
    <w:rsid w:val="000F2B5F"/>
    <w:rsid w:val="000F49ED"/>
    <w:rsid w:val="000F65FA"/>
    <w:rsid w:val="000F7EC0"/>
    <w:rsid w:val="00100A8B"/>
    <w:rsid w:val="0010174A"/>
    <w:rsid w:val="0010185B"/>
    <w:rsid w:val="001027CF"/>
    <w:rsid w:val="00104BFA"/>
    <w:rsid w:val="001058D2"/>
    <w:rsid w:val="00105B54"/>
    <w:rsid w:val="001070A7"/>
    <w:rsid w:val="001077BD"/>
    <w:rsid w:val="001079D7"/>
    <w:rsid w:val="00113E67"/>
    <w:rsid w:val="00114C3F"/>
    <w:rsid w:val="00114C69"/>
    <w:rsid w:val="00114E86"/>
    <w:rsid w:val="001157DC"/>
    <w:rsid w:val="00116B02"/>
    <w:rsid w:val="00116EFB"/>
    <w:rsid w:val="0011779D"/>
    <w:rsid w:val="00120E89"/>
    <w:rsid w:val="00121604"/>
    <w:rsid w:val="00123071"/>
    <w:rsid w:val="00123256"/>
    <w:rsid w:val="0012404B"/>
    <w:rsid w:val="001244A8"/>
    <w:rsid w:val="00124787"/>
    <w:rsid w:val="00124A8B"/>
    <w:rsid w:val="001255D5"/>
    <w:rsid w:val="00125D5C"/>
    <w:rsid w:val="001269F4"/>
    <w:rsid w:val="00127457"/>
    <w:rsid w:val="00130925"/>
    <w:rsid w:val="001319E5"/>
    <w:rsid w:val="0013280A"/>
    <w:rsid w:val="00132DE7"/>
    <w:rsid w:val="00132F91"/>
    <w:rsid w:val="001338BA"/>
    <w:rsid w:val="0013411F"/>
    <w:rsid w:val="001341DD"/>
    <w:rsid w:val="00136554"/>
    <w:rsid w:val="001369BB"/>
    <w:rsid w:val="00136CAC"/>
    <w:rsid w:val="00136E3A"/>
    <w:rsid w:val="001408A1"/>
    <w:rsid w:val="00140D34"/>
    <w:rsid w:val="00141062"/>
    <w:rsid w:val="001412F7"/>
    <w:rsid w:val="00141A80"/>
    <w:rsid w:val="00141FD3"/>
    <w:rsid w:val="00144702"/>
    <w:rsid w:val="00146EEC"/>
    <w:rsid w:val="00147000"/>
    <w:rsid w:val="00152D91"/>
    <w:rsid w:val="001556F4"/>
    <w:rsid w:val="001558B0"/>
    <w:rsid w:val="00156F28"/>
    <w:rsid w:val="00157739"/>
    <w:rsid w:val="001578FA"/>
    <w:rsid w:val="00157AA3"/>
    <w:rsid w:val="00157E6E"/>
    <w:rsid w:val="0016121C"/>
    <w:rsid w:val="0016147B"/>
    <w:rsid w:val="00163874"/>
    <w:rsid w:val="001657E5"/>
    <w:rsid w:val="0016638C"/>
    <w:rsid w:val="00170E85"/>
    <w:rsid w:val="00171C66"/>
    <w:rsid w:val="0017240A"/>
    <w:rsid w:val="00175BFF"/>
    <w:rsid w:val="00176393"/>
    <w:rsid w:val="00176AF6"/>
    <w:rsid w:val="00176BAC"/>
    <w:rsid w:val="00177764"/>
    <w:rsid w:val="0017797C"/>
    <w:rsid w:val="00180030"/>
    <w:rsid w:val="00180A5F"/>
    <w:rsid w:val="00180A9B"/>
    <w:rsid w:val="00181269"/>
    <w:rsid w:val="00182980"/>
    <w:rsid w:val="00182DB3"/>
    <w:rsid w:val="001834EE"/>
    <w:rsid w:val="00184191"/>
    <w:rsid w:val="00185B3B"/>
    <w:rsid w:val="00185EB1"/>
    <w:rsid w:val="001861C3"/>
    <w:rsid w:val="00186E0D"/>
    <w:rsid w:val="00190A15"/>
    <w:rsid w:val="00191DDB"/>
    <w:rsid w:val="00192F2B"/>
    <w:rsid w:val="00193F1B"/>
    <w:rsid w:val="001957E1"/>
    <w:rsid w:val="00196893"/>
    <w:rsid w:val="00196A04"/>
    <w:rsid w:val="00196D15"/>
    <w:rsid w:val="00196E20"/>
    <w:rsid w:val="00197DB4"/>
    <w:rsid w:val="001A2664"/>
    <w:rsid w:val="001A34E3"/>
    <w:rsid w:val="001A418E"/>
    <w:rsid w:val="001A46DF"/>
    <w:rsid w:val="001A50AC"/>
    <w:rsid w:val="001A55DE"/>
    <w:rsid w:val="001A5C7A"/>
    <w:rsid w:val="001A5C82"/>
    <w:rsid w:val="001A7DA9"/>
    <w:rsid w:val="001B075A"/>
    <w:rsid w:val="001B16E4"/>
    <w:rsid w:val="001B1EC8"/>
    <w:rsid w:val="001B30FB"/>
    <w:rsid w:val="001B3947"/>
    <w:rsid w:val="001B45A5"/>
    <w:rsid w:val="001B6049"/>
    <w:rsid w:val="001B71D3"/>
    <w:rsid w:val="001B720C"/>
    <w:rsid w:val="001B7F12"/>
    <w:rsid w:val="001C1589"/>
    <w:rsid w:val="001C187E"/>
    <w:rsid w:val="001C20B7"/>
    <w:rsid w:val="001C2351"/>
    <w:rsid w:val="001C2B61"/>
    <w:rsid w:val="001C2C37"/>
    <w:rsid w:val="001C3E0B"/>
    <w:rsid w:val="001C3F6B"/>
    <w:rsid w:val="001C6668"/>
    <w:rsid w:val="001C70AD"/>
    <w:rsid w:val="001D0728"/>
    <w:rsid w:val="001D1F77"/>
    <w:rsid w:val="001D35F4"/>
    <w:rsid w:val="001D4AA2"/>
    <w:rsid w:val="001D5765"/>
    <w:rsid w:val="001D7A46"/>
    <w:rsid w:val="001E0981"/>
    <w:rsid w:val="001E1332"/>
    <w:rsid w:val="001E1C51"/>
    <w:rsid w:val="001E21BE"/>
    <w:rsid w:val="001E299D"/>
    <w:rsid w:val="001E5181"/>
    <w:rsid w:val="001E6B83"/>
    <w:rsid w:val="001E78CF"/>
    <w:rsid w:val="001F161B"/>
    <w:rsid w:val="001F2A45"/>
    <w:rsid w:val="001F4125"/>
    <w:rsid w:val="001F523E"/>
    <w:rsid w:val="001F56FA"/>
    <w:rsid w:val="001F606F"/>
    <w:rsid w:val="001F60CC"/>
    <w:rsid w:val="001F72C9"/>
    <w:rsid w:val="001F7527"/>
    <w:rsid w:val="001F7D35"/>
    <w:rsid w:val="001F7F53"/>
    <w:rsid w:val="00200301"/>
    <w:rsid w:val="00200D69"/>
    <w:rsid w:val="00201502"/>
    <w:rsid w:val="002015B5"/>
    <w:rsid w:val="00202263"/>
    <w:rsid w:val="00202282"/>
    <w:rsid w:val="0020240C"/>
    <w:rsid w:val="002028FD"/>
    <w:rsid w:val="00202F87"/>
    <w:rsid w:val="0020307E"/>
    <w:rsid w:val="00204288"/>
    <w:rsid w:val="00205449"/>
    <w:rsid w:val="0020587D"/>
    <w:rsid w:val="00206057"/>
    <w:rsid w:val="00207DB6"/>
    <w:rsid w:val="002121AD"/>
    <w:rsid w:val="00212606"/>
    <w:rsid w:val="00213782"/>
    <w:rsid w:val="002137B1"/>
    <w:rsid w:val="00214416"/>
    <w:rsid w:val="00214BEB"/>
    <w:rsid w:val="00215AA5"/>
    <w:rsid w:val="00216206"/>
    <w:rsid w:val="002162BA"/>
    <w:rsid w:val="00217043"/>
    <w:rsid w:val="00217A07"/>
    <w:rsid w:val="00221445"/>
    <w:rsid w:val="00222349"/>
    <w:rsid w:val="00222406"/>
    <w:rsid w:val="0022266D"/>
    <w:rsid w:val="0022386C"/>
    <w:rsid w:val="00225320"/>
    <w:rsid w:val="00225D89"/>
    <w:rsid w:val="00227BDF"/>
    <w:rsid w:val="00230888"/>
    <w:rsid w:val="002317F9"/>
    <w:rsid w:val="00232003"/>
    <w:rsid w:val="00232ECB"/>
    <w:rsid w:val="00233407"/>
    <w:rsid w:val="00233BAD"/>
    <w:rsid w:val="002351FF"/>
    <w:rsid w:val="00236069"/>
    <w:rsid w:val="00236538"/>
    <w:rsid w:val="00236671"/>
    <w:rsid w:val="0023716E"/>
    <w:rsid w:val="00243166"/>
    <w:rsid w:val="00243443"/>
    <w:rsid w:val="00243B26"/>
    <w:rsid w:val="0024612D"/>
    <w:rsid w:val="00246820"/>
    <w:rsid w:val="0025085B"/>
    <w:rsid w:val="00251CA7"/>
    <w:rsid w:val="00252200"/>
    <w:rsid w:val="002533C9"/>
    <w:rsid w:val="00254047"/>
    <w:rsid w:val="00254CAC"/>
    <w:rsid w:val="00254E16"/>
    <w:rsid w:val="00256AA5"/>
    <w:rsid w:val="002570A4"/>
    <w:rsid w:val="00260660"/>
    <w:rsid w:val="00261CDF"/>
    <w:rsid w:val="00264584"/>
    <w:rsid w:val="00264CAB"/>
    <w:rsid w:val="00264CB2"/>
    <w:rsid w:val="00264EF0"/>
    <w:rsid w:val="00267E3E"/>
    <w:rsid w:val="002732E5"/>
    <w:rsid w:val="00273559"/>
    <w:rsid w:val="002741C4"/>
    <w:rsid w:val="002744CC"/>
    <w:rsid w:val="00274F77"/>
    <w:rsid w:val="002752C8"/>
    <w:rsid w:val="0027603D"/>
    <w:rsid w:val="0027705E"/>
    <w:rsid w:val="002771D3"/>
    <w:rsid w:val="00277825"/>
    <w:rsid w:val="0027794D"/>
    <w:rsid w:val="00277BBB"/>
    <w:rsid w:val="002806B5"/>
    <w:rsid w:val="00280CD3"/>
    <w:rsid w:val="002820D4"/>
    <w:rsid w:val="0028236B"/>
    <w:rsid w:val="00285F5E"/>
    <w:rsid w:val="00292440"/>
    <w:rsid w:val="00292AC6"/>
    <w:rsid w:val="00293330"/>
    <w:rsid w:val="0029533D"/>
    <w:rsid w:val="0029566F"/>
    <w:rsid w:val="00296E62"/>
    <w:rsid w:val="00297368"/>
    <w:rsid w:val="0029747F"/>
    <w:rsid w:val="002979A2"/>
    <w:rsid w:val="002A163D"/>
    <w:rsid w:val="002A27E0"/>
    <w:rsid w:val="002A3B17"/>
    <w:rsid w:val="002A43D2"/>
    <w:rsid w:val="002A4BAC"/>
    <w:rsid w:val="002A5203"/>
    <w:rsid w:val="002A662E"/>
    <w:rsid w:val="002A7760"/>
    <w:rsid w:val="002A7857"/>
    <w:rsid w:val="002B065D"/>
    <w:rsid w:val="002B2FFC"/>
    <w:rsid w:val="002B305C"/>
    <w:rsid w:val="002B405C"/>
    <w:rsid w:val="002B545B"/>
    <w:rsid w:val="002B5867"/>
    <w:rsid w:val="002B7C67"/>
    <w:rsid w:val="002C21C1"/>
    <w:rsid w:val="002C3124"/>
    <w:rsid w:val="002C453D"/>
    <w:rsid w:val="002C542F"/>
    <w:rsid w:val="002C581D"/>
    <w:rsid w:val="002C7A1E"/>
    <w:rsid w:val="002D0DFF"/>
    <w:rsid w:val="002D1529"/>
    <w:rsid w:val="002D163E"/>
    <w:rsid w:val="002D20C7"/>
    <w:rsid w:val="002D3249"/>
    <w:rsid w:val="002D5616"/>
    <w:rsid w:val="002D6191"/>
    <w:rsid w:val="002D6926"/>
    <w:rsid w:val="002D6DA9"/>
    <w:rsid w:val="002D710F"/>
    <w:rsid w:val="002D7232"/>
    <w:rsid w:val="002D7602"/>
    <w:rsid w:val="002E0B5F"/>
    <w:rsid w:val="002E2EBE"/>
    <w:rsid w:val="002E3B73"/>
    <w:rsid w:val="002E4A9F"/>
    <w:rsid w:val="002E5C8C"/>
    <w:rsid w:val="002E5D8D"/>
    <w:rsid w:val="002E7021"/>
    <w:rsid w:val="002E73E3"/>
    <w:rsid w:val="002E7709"/>
    <w:rsid w:val="002F0EA3"/>
    <w:rsid w:val="002F1031"/>
    <w:rsid w:val="002F12B6"/>
    <w:rsid w:val="002F140A"/>
    <w:rsid w:val="002F1A07"/>
    <w:rsid w:val="002F30A5"/>
    <w:rsid w:val="002F3F83"/>
    <w:rsid w:val="002F429F"/>
    <w:rsid w:val="002F6DFE"/>
    <w:rsid w:val="002F76D4"/>
    <w:rsid w:val="003007F0"/>
    <w:rsid w:val="00300E11"/>
    <w:rsid w:val="003017B0"/>
    <w:rsid w:val="003021BA"/>
    <w:rsid w:val="00303329"/>
    <w:rsid w:val="00304678"/>
    <w:rsid w:val="00306082"/>
    <w:rsid w:val="00310165"/>
    <w:rsid w:val="003118D7"/>
    <w:rsid w:val="0031374F"/>
    <w:rsid w:val="0031384F"/>
    <w:rsid w:val="003140B7"/>
    <w:rsid w:val="003166A0"/>
    <w:rsid w:val="00317003"/>
    <w:rsid w:val="0032014C"/>
    <w:rsid w:val="003210D5"/>
    <w:rsid w:val="003214B0"/>
    <w:rsid w:val="0032159F"/>
    <w:rsid w:val="00323819"/>
    <w:rsid w:val="0032652D"/>
    <w:rsid w:val="003271AF"/>
    <w:rsid w:val="00330BDA"/>
    <w:rsid w:val="003326FB"/>
    <w:rsid w:val="00334C9C"/>
    <w:rsid w:val="003353CA"/>
    <w:rsid w:val="00335AC2"/>
    <w:rsid w:val="003361C6"/>
    <w:rsid w:val="00336202"/>
    <w:rsid w:val="0033685B"/>
    <w:rsid w:val="003370AF"/>
    <w:rsid w:val="003428E2"/>
    <w:rsid w:val="00343889"/>
    <w:rsid w:val="003448B9"/>
    <w:rsid w:val="0035012A"/>
    <w:rsid w:val="003501A9"/>
    <w:rsid w:val="00352D99"/>
    <w:rsid w:val="00353842"/>
    <w:rsid w:val="00353C92"/>
    <w:rsid w:val="0035403C"/>
    <w:rsid w:val="0035489F"/>
    <w:rsid w:val="003567DD"/>
    <w:rsid w:val="00356E86"/>
    <w:rsid w:val="00357000"/>
    <w:rsid w:val="00357B03"/>
    <w:rsid w:val="00364417"/>
    <w:rsid w:val="00364EFA"/>
    <w:rsid w:val="0036533D"/>
    <w:rsid w:val="00365E79"/>
    <w:rsid w:val="00366A20"/>
    <w:rsid w:val="00366C68"/>
    <w:rsid w:val="00367B7F"/>
    <w:rsid w:val="00370620"/>
    <w:rsid w:val="00370E3B"/>
    <w:rsid w:val="00372C43"/>
    <w:rsid w:val="003733EA"/>
    <w:rsid w:val="00376071"/>
    <w:rsid w:val="003760B1"/>
    <w:rsid w:val="0037672B"/>
    <w:rsid w:val="00376E3E"/>
    <w:rsid w:val="003773D2"/>
    <w:rsid w:val="00377880"/>
    <w:rsid w:val="00381BAA"/>
    <w:rsid w:val="00383405"/>
    <w:rsid w:val="003846F0"/>
    <w:rsid w:val="00385230"/>
    <w:rsid w:val="003859C7"/>
    <w:rsid w:val="003928CC"/>
    <w:rsid w:val="00393A0C"/>
    <w:rsid w:val="00394184"/>
    <w:rsid w:val="003947E8"/>
    <w:rsid w:val="0039529A"/>
    <w:rsid w:val="003A03AC"/>
    <w:rsid w:val="003A2B5D"/>
    <w:rsid w:val="003A3728"/>
    <w:rsid w:val="003A3FD0"/>
    <w:rsid w:val="003A48DE"/>
    <w:rsid w:val="003A4B4D"/>
    <w:rsid w:val="003A5D17"/>
    <w:rsid w:val="003A6FE1"/>
    <w:rsid w:val="003A75E1"/>
    <w:rsid w:val="003B02C7"/>
    <w:rsid w:val="003B034E"/>
    <w:rsid w:val="003B0816"/>
    <w:rsid w:val="003B087B"/>
    <w:rsid w:val="003B1526"/>
    <w:rsid w:val="003B2B31"/>
    <w:rsid w:val="003B41FD"/>
    <w:rsid w:val="003B47BD"/>
    <w:rsid w:val="003B4971"/>
    <w:rsid w:val="003B4EFC"/>
    <w:rsid w:val="003B5940"/>
    <w:rsid w:val="003B7574"/>
    <w:rsid w:val="003C004C"/>
    <w:rsid w:val="003C08D9"/>
    <w:rsid w:val="003C0AC2"/>
    <w:rsid w:val="003C0FB2"/>
    <w:rsid w:val="003C17F2"/>
    <w:rsid w:val="003C1B42"/>
    <w:rsid w:val="003C2311"/>
    <w:rsid w:val="003C2C52"/>
    <w:rsid w:val="003C626F"/>
    <w:rsid w:val="003C68B0"/>
    <w:rsid w:val="003C6E91"/>
    <w:rsid w:val="003D0349"/>
    <w:rsid w:val="003D1B6F"/>
    <w:rsid w:val="003D212D"/>
    <w:rsid w:val="003D31C7"/>
    <w:rsid w:val="003D34AD"/>
    <w:rsid w:val="003D384F"/>
    <w:rsid w:val="003D3AA2"/>
    <w:rsid w:val="003D4E81"/>
    <w:rsid w:val="003D5FFD"/>
    <w:rsid w:val="003D7101"/>
    <w:rsid w:val="003D76A9"/>
    <w:rsid w:val="003E0021"/>
    <w:rsid w:val="003E2AEC"/>
    <w:rsid w:val="003E40D8"/>
    <w:rsid w:val="003E46A1"/>
    <w:rsid w:val="003E5A87"/>
    <w:rsid w:val="003E5DDD"/>
    <w:rsid w:val="003E6F4B"/>
    <w:rsid w:val="003E7C82"/>
    <w:rsid w:val="003F042B"/>
    <w:rsid w:val="003F0AB9"/>
    <w:rsid w:val="003F0EBA"/>
    <w:rsid w:val="003F2191"/>
    <w:rsid w:val="003F23DB"/>
    <w:rsid w:val="003F361D"/>
    <w:rsid w:val="003F3BF6"/>
    <w:rsid w:val="003F424D"/>
    <w:rsid w:val="003F55E6"/>
    <w:rsid w:val="003F5AC2"/>
    <w:rsid w:val="003F7E19"/>
    <w:rsid w:val="004024F8"/>
    <w:rsid w:val="00404879"/>
    <w:rsid w:val="00404F8C"/>
    <w:rsid w:val="004051C2"/>
    <w:rsid w:val="00406785"/>
    <w:rsid w:val="00411351"/>
    <w:rsid w:val="004123F1"/>
    <w:rsid w:val="004127B5"/>
    <w:rsid w:val="0041481C"/>
    <w:rsid w:val="00414EB6"/>
    <w:rsid w:val="0041546D"/>
    <w:rsid w:val="00416CB9"/>
    <w:rsid w:val="00417879"/>
    <w:rsid w:val="00417E26"/>
    <w:rsid w:val="00421438"/>
    <w:rsid w:val="00422403"/>
    <w:rsid w:val="00422BE3"/>
    <w:rsid w:val="0042321E"/>
    <w:rsid w:val="00423311"/>
    <w:rsid w:val="0042378E"/>
    <w:rsid w:val="00427DA6"/>
    <w:rsid w:val="00431C3F"/>
    <w:rsid w:val="004321DD"/>
    <w:rsid w:val="004340EB"/>
    <w:rsid w:val="00434E4A"/>
    <w:rsid w:val="00434F88"/>
    <w:rsid w:val="004364A9"/>
    <w:rsid w:val="0043672F"/>
    <w:rsid w:val="00437134"/>
    <w:rsid w:val="0043718A"/>
    <w:rsid w:val="00441A03"/>
    <w:rsid w:val="00442B6E"/>
    <w:rsid w:val="0044492E"/>
    <w:rsid w:val="00445040"/>
    <w:rsid w:val="004457DE"/>
    <w:rsid w:val="00447BE5"/>
    <w:rsid w:val="004515C3"/>
    <w:rsid w:val="00451671"/>
    <w:rsid w:val="00451CE7"/>
    <w:rsid w:val="00452ACF"/>
    <w:rsid w:val="00453B85"/>
    <w:rsid w:val="00455331"/>
    <w:rsid w:val="00455346"/>
    <w:rsid w:val="00455783"/>
    <w:rsid w:val="004573FE"/>
    <w:rsid w:val="004602A9"/>
    <w:rsid w:val="00460EAE"/>
    <w:rsid w:val="0046245E"/>
    <w:rsid w:val="00462910"/>
    <w:rsid w:val="004645CD"/>
    <w:rsid w:val="00464EB7"/>
    <w:rsid w:val="0046564A"/>
    <w:rsid w:val="004661D9"/>
    <w:rsid w:val="00470D67"/>
    <w:rsid w:val="004712D9"/>
    <w:rsid w:val="004717D1"/>
    <w:rsid w:val="00473B23"/>
    <w:rsid w:val="00473EC0"/>
    <w:rsid w:val="004752F6"/>
    <w:rsid w:val="00475869"/>
    <w:rsid w:val="00477980"/>
    <w:rsid w:val="00480E5E"/>
    <w:rsid w:val="0048107B"/>
    <w:rsid w:val="00481E2C"/>
    <w:rsid w:val="00482F03"/>
    <w:rsid w:val="00484B30"/>
    <w:rsid w:val="00486440"/>
    <w:rsid w:val="0048681B"/>
    <w:rsid w:val="00486B44"/>
    <w:rsid w:val="00487F92"/>
    <w:rsid w:val="00491918"/>
    <w:rsid w:val="00493C1A"/>
    <w:rsid w:val="0049425F"/>
    <w:rsid w:val="00494ADE"/>
    <w:rsid w:val="004A03A7"/>
    <w:rsid w:val="004A0798"/>
    <w:rsid w:val="004A20CA"/>
    <w:rsid w:val="004A31CC"/>
    <w:rsid w:val="004A701B"/>
    <w:rsid w:val="004A7C09"/>
    <w:rsid w:val="004A7CB2"/>
    <w:rsid w:val="004A7E20"/>
    <w:rsid w:val="004B1390"/>
    <w:rsid w:val="004B306E"/>
    <w:rsid w:val="004B39E5"/>
    <w:rsid w:val="004B5AD1"/>
    <w:rsid w:val="004B624F"/>
    <w:rsid w:val="004B6729"/>
    <w:rsid w:val="004B7515"/>
    <w:rsid w:val="004B7592"/>
    <w:rsid w:val="004C02E4"/>
    <w:rsid w:val="004C0F8A"/>
    <w:rsid w:val="004C1E30"/>
    <w:rsid w:val="004C33C7"/>
    <w:rsid w:val="004C343E"/>
    <w:rsid w:val="004C44A7"/>
    <w:rsid w:val="004D2626"/>
    <w:rsid w:val="004D27D0"/>
    <w:rsid w:val="004D2A8D"/>
    <w:rsid w:val="004D2B77"/>
    <w:rsid w:val="004D4D60"/>
    <w:rsid w:val="004D689A"/>
    <w:rsid w:val="004D6F68"/>
    <w:rsid w:val="004E0131"/>
    <w:rsid w:val="004E1AE9"/>
    <w:rsid w:val="004E34DD"/>
    <w:rsid w:val="004E4707"/>
    <w:rsid w:val="004E5C47"/>
    <w:rsid w:val="004F1AA8"/>
    <w:rsid w:val="004F2130"/>
    <w:rsid w:val="004F4339"/>
    <w:rsid w:val="004F5A7D"/>
    <w:rsid w:val="004F5B31"/>
    <w:rsid w:val="004F647F"/>
    <w:rsid w:val="004F684D"/>
    <w:rsid w:val="004F73EF"/>
    <w:rsid w:val="0050099A"/>
    <w:rsid w:val="00501A16"/>
    <w:rsid w:val="00501A8D"/>
    <w:rsid w:val="00502673"/>
    <w:rsid w:val="00503CA1"/>
    <w:rsid w:val="00504470"/>
    <w:rsid w:val="00506196"/>
    <w:rsid w:val="00507038"/>
    <w:rsid w:val="00507BD4"/>
    <w:rsid w:val="00510612"/>
    <w:rsid w:val="00511440"/>
    <w:rsid w:val="0051154B"/>
    <w:rsid w:val="00512F17"/>
    <w:rsid w:val="005134FC"/>
    <w:rsid w:val="00514C4E"/>
    <w:rsid w:val="00515729"/>
    <w:rsid w:val="005157F4"/>
    <w:rsid w:val="00515CA1"/>
    <w:rsid w:val="0051690E"/>
    <w:rsid w:val="00521A60"/>
    <w:rsid w:val="00521EA8"/>
    <w:rsid w:val="005224E8"/>
    <w:rsid w:val="0052415C"/>
    <w:rsid w:val="00525D9A"/>
    <w:rsid w:val="00527E7C"/>
    <w:rsid w:val="00530623"/>
    <w:rsid w:val="00530DF0"/>
    <w:rsid w:val="00532508"/>
    <w:rsid w:val="005325BA"/>
    <w:rsid w:val="005336A0"/>
    <w:rsid w:val="00534E10"/>
    <w:rsid w:val="00535535"/>
    <w:rsid w:val="0054102F"/>
    <w:rsid w:val="00541342"/>
    <w:rsid w:val="00542614"/>
    <w:rsid w:val="005429D3"/>
    <w:rsid w:val="00542A6B"/>
    <w:rsid w:val="00544298"/>
    <w:rsid w:val="00545CEC"/>
    <w:rsid w:val="0054677E"/>
    <w:rsid w:val="005467C7"/>
    <w:rsid w:val="00547486"/>
    <w:rsid w:val="0054767B"/>
    <w:rsid w:val="00550366"/>
    <w:rsid w:val="0055083D"/>
    <w:rsid w:val="00550FDD"/>
    <w:rsid w:val="00551699"/>
    <w:rsid w:val="005527EF"/>
    <w:rsid w:val="00553374"/>
    <w:rsid w:val="00554A44"/>
    <w:rsid w:val="00554AC0"/>
    <w:rsid w:val="005554D6"/>
    <w:rsid w:val="00555DCA"/>
    <w:rsid w:val="005561A9"/>
    <w:rsid w:val="005565E4"/>
    <w:rsid w:val="005573CB"/>
    <w:rsid w:val="005579C0"/>
    <w:rsid w:val="005602DB"/>
    <w:rsid w:val="005607B1"/>
    <w:rsid w:val="005623B2"/>
    <w:rsid w:val="00563A32"/>
    <w:rsid w:val="00564278"/>
    <w:rsid w:val="005648FF"/>
    <w:rsid w:val="00564FF5"/>
    <w:rsid w:val="00565D5E"/>
    <w:rsid w:val="005669D3"/>
    <w:rsid w:val="00567467"/>
    <w:rsid w:val="005714F7"/>
    <w:rsid w:val="00571ADA"/>
    <w:rsid w:val="00571E88"/>
    <w:rsid w:val="00573143"/>
    <w:rsid w:val="00573867"/>
    <w:rsid w:val="00576AA8"/>
    <w:rsid w:val="00577E02"/>
    <w:rsid w:val="00585513"/>
    <w:rsid w:val="0058608B"/>
    <w:rsid w:val="00586AAD"/>
    <w:rsid w:val="00587C8E"/>
    <w:rsid w:val="00590B90"/>
    <w:rsid w:val="00592FBF"/>
    <w:rsid w:val="00593A60"/>
    <w:rsid w:val="00593CF9"/>
    <w:rsid w:val="00593D3F"/>
    <w:rsid w:val="0059545E"/>
    <w:rsid w:val="005971A7"/>
    <w:rsid w:val="0059766B"/>
    <w:rsid w:val="00597D1F"/>
    <w:rsid w:val="005A08AC"/>
    <w:rsid w:val="005A08C6"/>
    <w:rsid w:val="005A1AC5"/>
    <w:rsid w:val="005A25EA"/>
    <w:rsid w:val="005A261E"/>
    <w:rsid w:val="005A3A83"/>
    <w:rsid w:val="005A4F71"/>
    <w:rsid w:val="005A5EAE"/>
    <w:rsid w:val="005A6929"/>
    <w:rsid w:val="005A6B3A"/>
    <w:rsid w:val="005A70A6"/>
    <w:rsid w:val="005A733E"/>
    <w:rsid w:val="005B0566"/>
    <w:rsid w:val="005B21C0"/>
    <w:rsid w:val="005B238C"/>
    <w:rsid w:val="005B2514"/>
    <w:rsid w:val="005B2B46"/>
    <w:rsid w:val="005B2E9A"/>
    <w:rsid w:val="005B4800"/>
    <w:rsid w:val="005B51BC"/>
    <w:rsid w:val="005B5D77"/>
    <w:rsid w:val="005B6635"/>
    <w:rsid w:val="005B756E"/>
    <w:rsid w:val="005B7A9B"/>
    <w:rsid w:val="005C1188"/>
    <w:rsid w:val="005C20F5"/>
    <w:rsid w:val="005C51DC"/>
    <w:rsid w:val="005C78CD"/>
    <w:rsid w:val="005C7CEF"/>
    <w:rsid w:val="005D2572"/>
    <w:rsid w:val="005D2A80"/>
    <w:rsid w:val="005D2AE2"/>
    <w:rsid w:val="005D30AA"/>
    <w:rsid w:val="005D329C"/>
    <w:rsid w:val="005E01A0"/>
    <w:rsid w:val="005E01B2"/>
    <w:rsid w:val="005E030A"/>
    <w:rsid w:val="005E06A8"/>
    <w:rsid w:val="005E121C"/>
    <w:rsid w:val="005E289C"/>
    <w:rsid w:val="005E289F"/>
    <w:rsid w:val="005E3CC7"/>
    <w:rsid w:val="005E6747"/>
    <w:rsid w:val="005E67C1"/>
    <w:rsid w:val="005E68D1"/>
    <w:rsid w:val="005E7116"/>
    <w:rsid w:val="005F19E2"/>
    <w:rsid w:val="005F1F1A"/>
    <w:rsid w:val="005F2CB4"/>
    <w:rsid w:val="005F3996"/>
    <w:rsid w:val="005F4570"/>
    <w:rsid w:val="005F49F1"/>
    <w:rsid w:val="005F612F"/>
    <w:rsid w:val="005F7092"/>
    <w:rsid w:val="005F7CA0"/>
    <w:rsid w:val="005F7DE7"/>
    <w:rsid w:val="006006CE"/>
    <w:rsid w:val="006018DD"/>
    <w:rsid w:val="00605F26"/>
    <w:rsid w:val="006076C1"/>
    <w:rsid w:val="00610A1F"/>
    <w:rsid w:val="00611C2A"/>
    <w:rsid w:val="0061269F"/>
    <w:rsid w:val="006133FA"/>
    <w:rsid w:val="00613E99"/>
    <w:rsid w:val="00615C39"/>
    <w:rsid w:val="00616F07"/>
    <w:rsid w:val="00617019"/>
    <w:rsid w:val="00620D70"/>
    <w:rsid w:val="00621892"/>
    <w:rsid w:val="006228B8"/>
    <w:rsid w:val="00622D2C"/>
    <w:rsid w:val="00623A74"/>
    <w:rsid w:val="00623B25"/>
    <w:rsid w:val="00624F41"/>
    <w:rsid w:val="0062764E"/>
    <w:rsid w:val="00627ED8"/>
    <w:rsid w:val="0063032F"/>
    <w:rsid w:val="00630D54"/>
    <w:rsid w:val="00630D5C"/>
    <w:rsid w:val="006312FB"/>
    <w:rsid w:val="0063132C"/>
    <w:rsid w:val="00632E43"/>
    <w:rsid w:val="0063303E"/>
    <w:rsid w:val="00633782"/>
    <w:rsid w:val="00633CA6"/>
    <w:rsid w:val="00634AD7"/>
    <w:rsid w:val="00634C63"/>
    <w:rsid w:val="006359FF"/>
    <w:rsid w:val="00636B39"/>
    <w:rsid w:val="00637A55"/>
    <w:rsid w:val="006414B6"/>
    <w:rsid w:val="00641786"/>
    <w:rsid w:val="00642443"/>
    <w:rsid w:val="00643981"/>
    <w:rsid w:val="00643AE2"/>
    <w:rsid w:val="0064474C"/>
    <w:rsid w:val="0064506B"/>
    <w:rsid w:val="006464C3"/>
    <w:rsid w:val="006469B2"/>
    <w:rsid w:val="00646CE9"/>
    <w:rsid w:val="00646DDA"/>
    <w:rsid w:val="00650654"/>
    <w:rsid w:val="00650E6F"/>
    <w:rsid w:val="00651BF4"/>
    <w:rsid w:val="00651F53"/>
    <w:rsid w:val="00654092"/>
    <w:rsid w:val="0065492E"/>
    <w:rsid w:val="00654C3F"/>
    <w:rsid w:val="00654CD6"/>
    <w:rsid w:val="006571B8"/>
    <w:rsid w:val="006573E6"/>
    <w:rsid w:val="00657634"/>
    <w:rsid w:val="006579AF"/>
    <w:rsid w:val="00661C26"/>
    <w:rsid w:val="00662038"/>
    <w:rsid w:val="00664909"/>
    <w:rsid w:val="00665D29"/>
    <w:rsid w:val="00665F80"/>
    <w:rsid w:val="006671F2"/>
    <w:rsid w:val="00667F8B"/>
    <w:rsid w:val="00670069"/>
    <w:rsid w:val="00670A52"/>
    <w:rsid w:val="006710B0"/>
    <w:rsid w:val="00671BCB"/>
    <w:rsid w:val="00672266"/>
    <w:rsid w:val="00675295"/>
    <w:rsid w:val="00676257"/>
    <w:rsid w:val="006771DE"/>
    <w:rsid w:val="0068113B"/>
    <w:rsid w:val="0068222B"/>
    <w:rsid w:val="0068264C"/>
    <w:rsid w:val="00684ED4"/>
    <w:rsid w:val="00684F1C"/>
    <w:rsid w:val="00685354"/>
    <w:rsid w:val="0068794F"/>
    <w:rsid w:val="00690258"/>
    <w:rsid w:val="006925A5"/>
    <w:rsid w:val="00692BFD"/>
    <w:rsid w:val="00692FFB"/>
    <w:rsid w:val="00693D67"/>
    <w:rsid w:val="00693EE1"/>
    <w:rsid w:val="00694EAD"/>
    <w:rsid w:val="0069635A"/>
    <w:rsid w:val="006963F2"/>
    <w:rsid w:val="006965C6"/>
    <w:rsid w:val="00696B58"/>
    <w:rsid w:val="00697437"/>
    <w:rsid w:val="006A01DF"/>
    <w:rsid w:val="006A0743"/>
    <w:rsid w:val="006A081E"/>
    <w:rsid w:val="006A0A03"/>
    <w:rsid w:val="006A14DF"/>
    <w:rsid w:val="006A1E68"/>
    <w:rsid w:val="006A1EB2"/>
    <w:rsid w:val="006A3D0B"/>
    <w:rsid w:val="006A4BDE"/>
    <w:rsid w:val="006A5B67"/>
    <w:rsid w:val="006A6DCE"/>
    <w:rsid w:val="006B0078"/>
    <w:rsid w:val="006B038F"/>
    <w:rsid w:val="006B06B2"/>
    <w:rsid w:val="006B0867"/>
    <w:rsid w:val="006B0C8A"/>
    <w:rsid w:val="006B1A03"/>
    <w:rsid w:val="006B274A"/>
    <w:rsid w:val="006B2A29"/>
    <w:rsid w:val="006B4D45"/>
    <w:rsid w:val="006B4F1C"/>
    <w:rsid w:val="006B5063"/>
    <w:rsid w:val="006B7D67"/>
    <w:rsid w:val="006C0C6E"/>
    <w:rsid w:val="006C19B3"/>
    <w:rsid w:val="006C1A7E"/>
    <w:rsid w:val="006C1D01"/>
    <w:rsid w:val="006C202C"/>
    <w:rsid w:val="006C2F7A"/>
    <w:rsid w:val="006C34CA"/>
    <w:rsid w:val="006C41F7"/>
    <w:rsid w:val="006C43F4"/>
    <w:rsid w:val="006C4E3D"/>
    <w:rsid w:val="006C4F0A"/>
    <w:rsid w:val="006C504C"/>
    <w:rsid w:val="006C5103"/>
    <w:rsid w:val="006C527D"/>
    <w:rsid w:val="006C6816"/>
    <w:rsid w:val="006C696C"/>
    <w:rsid w:val="006C7DFB"/>
    <w:rsid w:val="006D2165"/>
    <w:rsid w:val="006D2E57"/>
    <w:rsid w:val="006D6035"/>
    <w:rsid w:val="006D7088"/>
    <w:rsid w:val="006D73DC"/>
    <w:rsid w:val="006E0637"/>
    <w:rsid w:val="006E071B"/>
    <w:rsid w:val="006E0E5F"/>
    <w:rsid w:val="006E13D9"/>
    <w:rsid w:val="006E2293"/>
    <w:rsid w:val="006E2F78"/>
    <w:rsid w:val="006E39A0"/>
    <w:rsid w:val="006E486B"/>
    <w:rsid w:val="006E564B"/>
    <w:rsid w:val="006E69A9"/>
    <w:rsid w:val="006E70DD"/>
    <w:rsid w:val="006F1554"/>
    <w:rsid w:val="006F2746"/>
    <w:rsid w:val="006F2968"/>
    <w:rsid w:val="006F2AC0"/>
    <w:rsid w:val="006F3762"/>
    <w:rsid w:val="006F3AB8"/>
    <w:rsid w:val="006F604E"/>
    <w:rsid w:val="00700C46"/>
    <w:rsid w:val="00703441"/>
    <w:rsid w:val="00705045"/>
    <w:rsid w:val="007050BF"/>
    <w:rsid w:val="00705ADE"/>
    <w:rsid w:val="00705AEF"/>
    <w:rsid w:val="00706EFE"/>
    <w:rsid w:val="00707520"/>
    <w:rsid w:val="00710741"/>
    <w:rsid w:val="00711317"/>
    <w:rsid w:val="00712067"/>
    <w:rsid w:val="00712711"/>
    <w:rsid w:val="00712DA8"/>
    <w:rsid w:val="00713BCC"/>
    <w:rsid w:val="00714147"/>
    <w:rsid w:val="007148A3"/>
    <w:rsid w:val="007151AB"/>
    <w:rsid w:val="00716D11"/>
    <w:rsid w:val="007177A7"/>
    <w:rsid w:val="007213BE"/>
    <w:rsid w:val="00723957"/>
    <w:rsid w:val="00723E51"/>
    <w:rsid w:val="007243C2"/>
    <w:rsid w:val="00724511"/>
    <w:rsid w:val="00726507"/>
    <w:rsid w:val="00726D1E"/>
    <w:rsid w:val="00727497"/>
    <w:rsid w:val="007301A2"/>
    <w:rsid w:val="00730B91"/>
    <w:rsid w:val="00732E1D"/>
    <w:rsid w:val="007342CF"/>
    <w:rsid w:val="007356AA"/>
    <w:rsid w:val="007365F4"/>
    <w:rsid w:val="007374AB"/>
    <w:rsid w:val="007405F4"/>
    <w:rsid w:val="007406B4"/>
    <w:rsid w:val="00740929"/>
    <w:rsid w:val="00740A71"/>
    <w:rsid w:val="0074309B"/>
    <w:rsid w:val="00743595"/>
    <w:rsid w:val="00745307"/>
    <w:rsid w:val="007454BA"/>
    <w:rsid w:val="00746018"/>
    <w:rsid w:val="007472BF"/>
    <w:rsid w:val="00751BFD"/>
    <w:rsid w:val="00751D0F"/>
    <w:rsid w:val="007520A5"/>
    <w:rsid w:val="00752447"/>
    <w:rsid w:val="00753716"/>
    <w:rsid w:val="00754261"/>
    <w:rsid w:val="00754E90"/>
    <w:rsid w:val="00755E3A"/>
    <w:rsid w:val="00756412"/>
    <w:rsid w:val="00756569"/>
    <w:rsid w:val="007566C9"/>
    <w:rsid w:val="00757751"/>
    <w:rsid w:val="007612AD"/>
    <w:rsid w:val="00762173"/>
    <w:rsid w:val="00762372"/>
    <w:rsid w:val="00762B02"/>
    <w:rsid w:val="00765269"/>
    <w:rsid w:val="00765787"/>
    <w:rsid w:val="007665DA"/>
    <w:rsid w:val="00766B7D"/>
    <w:rsid w:val="00767FC9"/>
    <w:rsid w:val="00772139"/>
    <w:rsid w:val="007725EB"/>
    <w:rsid w:val="007728AF"/>
    <w:rsid w:val="00772BA8"/>
    <w:rsid w:val="007733C8"/>
    <w:rsid w:val="007751DB"/>
    <w:rsid w:val="007802C6"/>
    <w:rsid w:val="00780F55"/>
    <w:rsid w:val="007817EA"/>
    <w:rsid w:val="00781DC4"/>
    <w:rsid w:val="007841F3"/>
    <w:rsid w:val="00790D96"/>
    <w:rsid w:val="00791CC2"/>
    <w:rsid w:val="00792921"/>
    <w:rsid w:val="00794770"/>
    <w:rsid w:val="00794CC6"/>
    <w:rsid w:val="00795456"/>
    <w:rsid w:val="00795945"/>
    <w:rsid w:val="0079629D"/>
    <w:rsid w:val="00796B5A"/>
    <w:rsid w:val="007A11AF"/>
    <w:rsid w:val="007A3693"/>
    <w:rsid w:val="007A4167"/>
    <w:rsid w:val="007A4E41"/>
    <w:rsid w:val="007A5144"/>
    <w:rsid w:val="007A51A2"/>
    <w:rsid w:val="007A538C"/>
    <w:rsid w:val="007A5A12"/>
    <w:rsid w:val="007A6B27"/>
    <w:rsid w:val="007A6EEC"/>
    <w:rsid w:val="007B0554"/>
    <w:rsid w:val="007B0A70"/>
    <w:rsid w:val="007B1807"/>
    <w:rsid w:val="007B27DA"/>
    <w:rsid w:val="007B373D"/>
    <w:rsid w:val="007B3F1C"/>
    <w:rsid w:val="007B4A4F"/>
    <w:rsid w:val="007B4EBA"/>
    <w:rsid w:val="007B523E"/>
    <w:rsid w:val="007B5A11"/>
    <w:rsid w:val="007B6849"/>
    <w:rsid w:val="007B7425"/>
    <w:rsid w:val="007B7648"/>
    <w:rsid w:val="007C0BCA"/>
    <w:rsid w:val="007C0C42"/>
    <w:rsid w:val="007C10DE"/>
    <w:rsid w:val="007C153A"/>
    <w:rsid w:val="007C1B53"/>
    <w:rsid w:val="007C31E8"/>
    <w:rsid w:val="007C381E"/>
    <w:rsid w:val="007C39A0"/>
    <w:rsid w:val="007C3B91"/>
    <w:rsid w:val="007C3B97"/>
    <w:rsid w:val="007C3DA6"/>
    <w:rsid w:val="007C692C"/>
    <w:rsid w:val="007C7158"/>
    <w:rsid w:val="007C7322"/>
    <w:rsid w:val="007C75D4"/>
    <w:rsid w:val="007C7AA9"/>
    <w:rsid w:val="007C7D51"/>
    <w:rsid w:val="007D0D59"/>
    <w:rsid w:val="007D11DE"/>
    <w:rsid w:val="007D17A7"/>
    <w:rsid w:val="007D1EBB"/>
    <w:rsid w:val="007D3345"/>
    <w:rsid w:val="007D4E5A"/>
    <w:rsid w:val="007D52DB"/>
    <w:rsid w:val="007D5E1A"/>
    <w:rsid w:val="007D6590"/>
    <w:rsid w:val="007E0B2E"/>
    <w:rsid w:val="007E140F"/>
    <w:rsid w:val="007E32D5"/>
    <w:rsid w:val="007E34BE"/>
    <w:rsid w:val="007E3615"/>
    <w:rsid w:val="007E366B"/>
    <w:rsid w:val="007E3B6C"/>
    <w:rsid w:val="007E5089"/>
    <w:rsid w:val="007E63AE"/>
    <w:rsid w:val="007E6A89"/>
    <w:rsid w:val="007E6E38"/>
    <w:rsid w:val="007E79C6"/>
    <w:rsid w:val="007E7D4C"/>
    <w:rsid w:val="007F024C"/>
    <w:rsid w:val="007F12F8"/>
    <w:rsid w:val="007F1640"/>
    <w:rsid w:val="007F185C"/>
    <w:rsid w:val="007F2B9A"/>
    <w:rsid w:val="007F4806"/>
    <w:rsid w:val="007F49E0"/>
    <w:rsid w:val="007F4B7D"/>
    <w:rsid w:val="0080089D"/>
    <w:rsid w:val="0080199C"/>
    <w:rsid w:val="00802CD3"/>
    <w:rsid w:val="00802F4D"/>
    <w:rsid w:val="008048ED"/>
    <w:rsid w:val="00807473"/>
    <w:rsid w:val="0081098D"/>
    <w:rsid w:val="00810B8C"/>
    <w:rsid w:val="008110B2"/>
    <w:rsid w:val="00811E20"/>
    <w:rsid w:val="00812486"/>
    <w:rsid w:val="0081269A"/>
    <w:rsid w:val="00814A3E"/>
    <w:rsid w:val="00814F71"/>
    <w:rsid w:val="00815159"/>
    <w:rsid w:val="00816EAE"/>
    <w:rsid w:val="008179EA"/>
    <w:rsid w:val="00817E65"/>
    <w:rsid w:val="00821D97"/>
    <w:rsid w:val="008220DB"/>
    <w:rsid w:val="008229AB"/>
    <w:rsid w:val="008265A3"/>
    <w:rsid w:val="00827475"/>
    <w:rsid w:val="008301DE"/>
    <w:rsid w:val="00831012"/>
    <w:rsid w:val="00833191"/>
    <w:rsid w:val="00835347"/>
    <w:rsid w:val="00835A67"/>
    <w:rsid w:val="0084066F"/>
    <w:rsid w:val="00840884"/>
    <w:rsid w:val="00842154"/>
    <w:rsid w:val="00843B63"/>
    <w:rsid w:val="00843D7E"/>
    <w:rsid w:val="00843F1B"/>
    <w:rsid w:val="008442EF"/>
    <w:rsid w:val="00845C8A"/>
    <w:rsid w:val="008470FB"/>
    <w:rsid w:val="00847E28"/>
    <w:rsid w:val="008503A4"/>
    <w:rsid w:val="00850BE0"/>
    <w:rsid w:val="008517FA"/>
    <w:rsid w:val="008537AE"/>
    <w:rsid w:val="008540F9"/>
    <w:rsid w:val="00854243"/>
    <w:rsid w:val="008545A6"/>
    <w:rsid w:val="0085464A"/>
    <w:rsid w:val="00855CFF"/>
    <w:rsid w:val="00855E5A"/>
    <w:rsid w:val="0085624C"/>
    <w:rsid w:val="008571B9"/>
    <w:rsid w:val="00860243"/>
    <w:rsid w:val="00860533"/>
    <w:rsid w:val="008605CC"/>
    <w:rsid w:val="0086127C"/>
    <w:rsid w:val="00863476"/>
    <w:rsid w:val="00863670"/>
    <w:rsid w:val="00865F02"/>
    <w:rsid w:val="0086643F"/>
    <w:rsid w:val="00867BDF"/>
    <w:rsid w:val="00870608"/>
    <w:rsid w:val="0087079C"/>
    <w:rsid w:val="00870FF4"/>
    <w:rsid w:val="0087175A"/>
    <w:rsid w:val="008723C0"/>
    <w:rsid w:val="00873656"/>
    <w:rsid w:val="00873711"/>
    <w:rsid w:val="00873DF4"/>
    <w:rsid w:val="0087413B"/>
    <w:rsid w:val="0087464F"/>
    <w:rsid w:val="00875347"/>
    <w:rsid w:val="00876191"/>
    <w:rsid w:val="008766C6"/>
    <w:rsid w:val="008807B8"/>
    <w:rsid w:val="008836BE"/>
    <w:rsid w:val="00884090"/>
    <w:rsid w:val="00884599"/>
    <w:rsid w:val="00884F8B"/>
    <w:rsid w:val="008858E7"/>
    <w:rsid w:val="0088698A"/>
    <w:rsid w:val="00887BA9"/>
    <w:rsid w:val="008910E7"/>
    <w:rsid w:val="00892CDB"/>
    <w:rsid w:val="008965B6"/>
    <w:rsid w:val="008966E2"/>
    <w:rsid w:val="00897C52"/>
    <w:rsid w:val="00897D9B"/>
    <w:rsid w:val="008A015C"/>
    <w:rsid w:val="008A0AA5"/>
    <w:rsid w:val="008A171C"/>
    <w:rsid w:val="008A2CAD"/>
    <w:rsid w:val="008A2D32"/>
    <w:rsid w:val="008A2D3C"/>
    <w:rsid w:val="008A5565"/>
    <w:rsid w:val="008A5916"/>
    <w:rsid w:val="008A78B7"/>
    <w:rsid w:val="008B0445"/>
    <w:rsid w:val="008B400B"/>
    <w:rsid w:val="008B4E62"/>
    <w:rsid w:val="008B52D8"/>
    <w:rsid w:val="008B6F52"/>
    <w:rsid w:val="008B7FC1"/>
    <w:rsid w:val="008C0746"/>
    <w:rsid w:val="008C08BF"/>
    <w:rsid w:val="008C4223"/>
    <w:rsid w:val="008C61D1"/>
    <w:rsid w:val="008C70EF"/>
    <w:rsid w:val="008D06F6"/>
    <w:rsid w:val="008D093F"/>
    <w:rsid w:val="008D0DA0"/>
    <w:rsid w:val="008D0FA2"/>
    <w:rsid w:val="008D2395"/>
    <w:rsid w:val="008D3551"/>
    <w:rsid w:val="008D5E18"/>
    <w:rsid w:val="008D6AF1"/>
    <w:rsid w:val="008D6E2F"/>
    <w:rsid w:val="008D6F06"/>
    <w:rsid w:val="008D71D0"/>
    <w:rsid w:val="008E19D4"/>
    <w:rsid w:val="008E2E95"/>
    <w:rsid w:val="008E3677"/>
    <w:rsid w:val="008E415D"/>
    <w:rsid w:val="008E58FB"/>
    <w:rsid w:val="008E5C89"/>
    <w:rsid w:val="008E682C"/>
    <w:rsid w:val="008E6F56"/>
    <w:rsid w:val="008E7910"/>
    <w:rsid w:val="008F0067"/>
    <w:rsid w:val="008F0ACC"/>
    <w:rsid w:val="008F0D7A"/>
    <w:rsid w:val="008F48C5"/>
    <w:rsid w:val="008F4B92"/>
    <w:rsid w:val="008F799B"/>
    <w:rsid w:val="0090056B"/>
    <w:rsid w:val="009015F2"/>
    <w:rsid w:val="00901F01"/>
    <w:rsid w:val="00902139"/>
    <w:rsid w:val="00903613"/>
    <w:rsid w:val="00903C9E"/>
    <w:rsid w:val="00904896"/>
    <w:rsid w:val="00904D11"/>
    <w:rsid w:val="0090722F"/>
    <w:rsid w:val="009075A7"/>
    <w:rsid w:val="00907745"/>
    <w:rsid w:val="0091026F"/>
    <w:rsid w:val="00910B45"/>
    <w:rsid w:val="00912B57"/>
    <w:rsid w:val="00913C7E"/>
    <w:rsid w:val="009176FF"/>
    <w:rsid w:val="0092008F"/>
    <w:rsid w:val="009214A7"/>
    <w:rsid w:val="009218BB"/>
    <w:rsid w:val="009222E0"/>
    <w:rsid w:val="00923F5D"/>
    <w:rsid w:val="009245B9"/>
    <w:rsid w:val="009255F3"/>
    <w:rsid w:val="00925C7C"/>
    <w:rsid w:val="009267E3"/>
    <w:rsid w:val="00927D4A"/>
    <w:rsid w:val="00927E4E"/>
    <w:rsid w:val="00930EAF"/>
    <w:rsid w:val="00931472"/>
    <w:rsid w:val="00931529"/>
    <w:rsid w:val="00932C0F"/>
    <w:rsid w:val="00933B45"/>
    <w:rsid w:val="00933CC0"/>
    <w:rsid w:val="00934FE2"/>
    <w:rsid w:val="00936050"/>
    <w:rsid w:val="0093617E"/>
    <w:rsid w:val="00936215"/>
    <w:rsid w:val="009368C7"/>
    <w:rsid w:val="009370BC"/>
    <w:rsid w:val="009378B9"/>
    <w:rsid w:val="00940642"/>
    <w:rsid w:val="00940953"/>
    <w:rsid w:val="00943220"/>
    <w:rsid w:val="00943637"/>
    <w:rsid w:val="00943C3F"/>
    <w:rsid w:val="00944B44"/>
    <w:rsid w:val="0094613A"/>
    <w:rsid w:val="0095053C"/>
    <w:rsid w:val="00951DBE"/>
    <w:rsid w:val="00955624"/>
    <w:rsid w:val="00956034"/>
    <w:rsid w:val="009562E8"/>
    <w:rsid w:val="009564AC"/>
    <w:rsid w:val="00957394"/>
    <w:rsid w:val="009604E3"/>
    <w:rsid w:val="00960535"/>
    <w:rsid w:val="0096095D"/>
    <w:rsid w:val="00961204"/>
    <w:rsid w:val="00963A88"/>
    <w:rsid w:val="009644E1"/>
    <w:rsid w:val="009649FD"/>
    <w:rsid w:val="00965B0F"/>
    <w:rsid w:val="00965F98"/>
    <w:rsid w:val="009670DE"/>
    <w:rsid w:val="009706AA"/>
    <w:rsid w:val="009707F3"/>
    <w:rsid w:val="0097177C"/>
    <w:rsid w:val="00972801"/>
    <w:rsid w:val="00972911"/>
    <w:rsid w:val="00972B16"/>
    <w:rsid w:val="00972D86"/>
    <w:rsid w:val="00973840"/>
    <w:rsid w:val="0097424C"/>
    <w:rsid w:val="00975184"/>
    <w:rsid w:val="00977ECA"/>
    <w:rsid w:val="00980994"/>
    <w:rsid w:val="009818D0"/>
    <w:rsid w:val="009819E1"/>
    <w:rsid w:val="0098687F"/>
    <w:rsid w:val="009871D3"/>
    <w:rsid w:val="0098763F"/>
    <w:rsid w:val="009877CF"/>
    <w:rsid w:val="00990431"/>
    <w:rsid w:val="009904FC"/>
    <w:rsid w:val="009909AE"/>
    <w:rsid w:val="00990B48"/>
    <w:rsid w:val="009923E8"/>
    <w:rsid w:val="00992422"/>
    <w:rsid w:val="00994E77"/>
    <w:rsid w:val="00995DA1"/>
    <w:rsid w:val="0099606D"/>
    <w:rsid w:val="009961EB"/>
    <w:rsid w:val="00997413"/>
    <w:rsid w:val="00997935"/>
    <w:rsid w:val="009A0AD6"/>
    <w:rsid w:val="009A1B0C"/>
    <w:rsid w:val="009A2564"/>
    <w:rsid w:val="009A29DC"/>
    <w:rsid w:val="009A4432"/>
    <w:rsid w:val="009A4F2B"/>
    <w:rsid w:val="009A5045"/>
    <w:rsid w:val="009A548D"/>
    <w:rsid w:val="009A62A8"/>
    <w:rsid w:val="009A69BA"/>
    <w:rsid w:val="009B1D00"/>
    <w:rsid w:val="009B21CD"/>
    <w:rsid w:val="009B2C6A"/>
    <w:rsid w:val="009B45F3"/>
    <w:rsid w:val="009B4630"/>
    <w:rsid w:val="009B4C1F"/>
    <w:rsid w:val="009B51AA"/>
    <w:rsid w:val="009B58B5"/>
    <w:rsid w:val="009B5BD4"/>
    <w:rsid w:val="009B5C72"/>
    <w:rsid w:val="009B5E52"/>
    <w:rsid w:val="009B6DFE"/>
    <w:rsid w:val="009B7E99"/>
    <w:rsid w:val="009C5E8D"/>
    <w:rsid w:val="009C65FE"/>
    <w:rsid w:val="009C6BA4"/>
    <w:rsid w:val="009C7831"/>
    <w:rsid w:val="009D1457"/>
    <w:rsid w:val="009D171D"/>
    <w:rsid w:val="009D1EF8"/>
    <w:rsid w:val="009D6649"/>
    <w:rsid w:val="009E520A"/>
    <w:rsid w:val="009E5C89"/>
    <w:rsid w:val="009E6578"/>
    <w:rsid w:val="009E69CF"/>
    <w:rsid w:val="009E7A7F"/>
    <w:rsid w:val="009F0616"/>
    <w:rsid w:val="009F0689"/>
    <w:rsid w:val="009F2BEA"/>
    <w:rsid w:val="009F4648"/>
    <w:rsid w:val="009F5E24"/>
    <w:rsid w:val="009F72EC"/>
    <w:rsid w:val="00A00157"/>
    <w:rsid w:val="00A00B0B"/>
    <w:rsid w:val="00A020EE"/>
    <w:rsid w:val="00A03F50"/>
    <w:rsid w:val="00A046C7"/>
    <w:rsid w:val="00A05EA0"/>
    <w:rsid w:val="00A07047"/>
    <w:rsid w:val="00A10704"/>
    <w:rsid w:val="00A11701"/>
    <w:rsid w:val="00A125D5"/>
    <w:rsid w:val="00A12945"/>
    <w:rsid w:val="00A12C47"/>
    <w:rsid w:val="00A14F8C"/>
    <w:rsid w:val="00A1581A"/>
    <w:rsid w:val="00A16C89"/>
    <w:rsid w:val="00A20E29"/>
    <w:rsid w:val="00A22D95"/>
    <w:rsid w:val="00A26618"/>
    <w:rsid w:val="00A26F41"/>
    <w:rsid w:val="00A278D4"/>
    <w:rsid w:val="00A27BAB"/>
    <w:rsid w:val="00A30ABC"/>
    <w:rsid w:val="00A30F73"/>
    <w:rsid w:val="00A31F58"/>
    <w:rsid w:val="00A32F5D"/>
    <w:rsid w:val="00A3395A"/>
    <w:rsid w:val="00A339D2"/>
    <w:rsid w:val="00A33C5D"/>
    <w:rsid w:val="00A3610E"/>
    <w:rsid w:val="00A36604"/>
    <w:rsid w:val="00A3766D"/>
    <w:rsid w:val="00A40D0E"/>
    <w:rsid w:val="00A4394B"/>
    <w:rsid w:val="00A44EF6"/>
    <w:rsid w:val="00A44FD9"/>
    <w:rsid w:val="00A452F3"/>
    <w:rsid w:val="00A50DE8"/>
    <w:rsid w:val="00A50E0D"/>
    <w:rsid w:val="00A51574"/>
    <w:rsid w:val="00A51D43"/>
    <w:rsid w:val="00A526E1"/>
    <w:rsid w:val="00A53090"/>
    <w:rsid w:val="00A54595"/>
    <w:rsid w:val="00A54973"/>
    <w:rsid w:val="00A5501F"/>
    <w:rsid w:val="00A62A4B"/>
    <w:rsid w:val="00A64304"/>
    <w:rsid w:val="00A6430A"/>
    <w:rsid w:val="00A64543"/>
    <w:rsid w:val="00A64BDA"/>
    <w:rsid w:val="00A64E35"/>
    <w:rsid w:val="00A653CC"/>
    <w:rsid w:val="00A654FA"/>
    <w:rsid w:val="00A66680"/>
    <w:rsid w:val="00A6716C"/>
    <w:rsid w:val="00A70BCF"/>
    <w:rsid w:val="00A727F4"/>
    <w:rsid w:val="00A72E23"/>
    <w:rsid w:val="00A73162"/>
    <w:rsid w:val="00A7335B"/>
    <w:rsid w:val="00A73876"/>
    <w:rsid w:val="00A749E4"/>
    <w:rsid w:val="00A74A2E"/>
    <w:rsid w:val="00A74A4E"/>
    <w:rsid w:val="00A76CDA"/>
    <w:rsid w:val="00A76D7E"/>
    <w:rsid w:val="00A802C9"/>
    <w:rsid w:val="00A827E1"/>
    <w:rsid w:val="00A833F3"/>
    <w:rsid w:val="00A8375F"/>
    <w:rsid w:val="00A84A18"/>
    <w:rsid w:val="00A84B9A"/>
    <w:rsid w:val="00A84E94"/>
    <w:rsid w:val="00A84FFE"/>
    <w:rsid w:val="00A85245"/>
    <w:rsid w:val="00A85F2D"/>
    <w:rsid w:val="00A85F62"/>
    <w:rsid w:val="00A864FA"/>
    <w:rsid w:val="00A865CB"/>
    <w:rsid w:val="00A9039E"/>
    <w:rsid w:val="00A90B71"/>
    <w:rsid w:val="00A91C08"/>
    <w:rsid w:val="00A922A9"/>
    <w:rsid w:val="00A92E01"/>
    <w:rsid w:val="00A93408"/>
    <w:rsid w:val="00A93424"/>
    <w:rsid w:val="00A9544C"/>
    <w:rsid w:val="00A95931"/>
    <w:rsid w:val="00A95C97"/>
    <w:rsid w:val="00AA02A3"/>
    <w:rsid w:val="00AA0414"/>
    <w:rsid w:val="00AA05A1"/>
    <w:rsid w:val="00AA3983"/>
    <w:rsid w:val="00AA4384"/>
    <w:rsid w:val="00AA4C1D"/>
    <w:rsid w:val="00AA62B5"/>
    <w:rsid w:val="00AA64AD"/>
    <w:rsid w:val="00AA66FB"/>
    <w:rsid w:val="00AA6FD0"/>
    <w:rsid w:val="00AB1711"/>
    <w:rsid w:val="00AB21BA"/>
    <w:rsid w:val="00AB24DB"/>
    <w:rsid w:val="00AB2D97"/>
    <w:rsid w:val="00AB6C00"/>
    <w:rsid w:val="00AB7220"/>
    <w:rsid w:val="00AB7F84"/>
    <w:rsid w:val="00AC05BA"/>
    <w:rsid w:val="00AC14DA"/>
    <w:rsid w:val="00AC2015"/>
    <w:rsid w:val="00AC2566"/>
    <w:rsid w:val="00AC3501"/>
    <w:rsid w:val="00AC4B4E"/>
    <w:rsid w:val="00AC755F"/>
    <w:rsid w:val="00AC7CBE"/>
    <w:rsid w:val="00AD0388"/>
    <w:rsid w:val="00AD06AA"/>
    <w:rsid w:val="00AD0E7B"/>
    <w:rsid w:val="00AD1772"/>
    <w:rsid w:val="00AD2219"/>
    <w:rsid w:val="00AD269F"/>
    <w:rsid w:val="00AD2CCD"/>
    <w:rsid w:val="00AD4BA0"/>
    <w:rsid w:val="00AD5114"/>
    <w:rsid w:val="00AD5628"/>
    <w:rsid w:val="00AE2A3D"/>
    <w:rsid w:val="00AE2D1D"/>
    <w:rsid w:val="00AE4D8B"/>
    <w:rsid w:val="00AE6554"/>
    <w:rsid w:val="00AF21DC"/>
    <w:rsid w:val="00AF2746"/>
    <w:rsid w:val="00AF2A61"/>
    <w:rsid w:val="00AF3D31"/>
    <w:rsid w:val="00AF43D8"/>
    <w:rsid w:val="00AF6A2F"/>
    <w:rsid w:val="00B009B4"/>
    <w:rsid w:val="00B01356"/>
    <w:rsid w:val="00B02005"/>
    <w:rsid w:val="00B02F73"/>
    <w:rsid w:val="00B03F1A"/>
    <w:rsid w:val="00B04901"/>
    <w:rsid w:val="00B05B7C"/>
    <w:rsid w:val="00B05CC7"/>
    <w:rsid w:val="00B10367"/>
    <w:rsid w:val="00B127FE"/>
    <w:rsid w:val="00B128BB"/>
    <w:rsid w:val="00B12C2B"/>
    <w:rsid w:val="00B175FD"/>
    <w:rsid w:val="00B17E31"/>
    <w:rsid w:val="00B226C7"/>
    <w:rsid w:val="00B243B3"/>
    <w:rsid w:val="00B24480"/>
    <w:rsid w:val="00B26192"/>
    <w:rsid w:val="00B264D6"/>
    <w:rsid w:val="00B26B25"/>
    <w:rsid w:val="00B26D95"/>
    <w:rsid w:val="00B27A1F"/>
    <w:rsid w:val="00B305C5"/>
    <w:rsid w:val="00B310D8"/>
    <w:rsid w:val="00B310E6"/>
    <w:rsid w:val="00B3363A"/>
    <w:rsid w:val="00B33A50"/>
    <w:rsid w:val="00B34406"/>
    <w:rsid w:val="00B34F1C"/>
    <w:rsid w:val="00B35711"/>
    <w:rsid w:val="00B40212"/>
    <w:rsid w:val="00B41217"/>
    <w:rsid w:val="00B4124D"/>
    <w:rsid w:val="00B4179B"/>
    <w:rsid w:val="00B42938"/>
    <w:rsid w:val="00B43353"/>
    <w:rsid w:val="00B44727"/>
    <w:rsid w:val="00B462DD"/>
    <w:rsid w:val="00B46C7F"/>
    <w:rsid w:val="00B4762E"/>
    <w:rsid w:val="00B47660"/>
    <w:rsid w:val="00B50FF9"/>
    <w:rsid w:val="00B51B23"/>
    <w:rsid w:val="00B52596"/>
    <w:rsid w:val="00B529A0"/>
    <w:rsid w:val="00B52FE2"/>
    <w:rsid w:val="00B53F12"/>
    <w:rsid w:val="00B547F4"/>
    <w:rsid w:val="00B55A33"/>
    <w:rsid w:val="00B55D4F"/>
    <w:rsid w:val="00B610F9"/>
    <w:rsid w:val="00B61421"/>
    <w:rsid w:val="00B6175C"/>
    <w:rsid w:val="00B62774"/>
    <w:rsid w:val="00B63E13"/>
    <w:rsid w:val="00B642ED"/>
    <w:rsid w:val="00B65598"/>
    <w:rsid w:val="00B670F4"/>
    <w:rsid w:val="00B67D61"/>
    <w:rsid w:val="00B70593"/>
    <w:rsid w:val="00B71007"/>
    <w:rsid w:val="00B72EC8"/>
    <w:rsid w:val="00B74886"/>
    <w:rsid w:val="00B75B59"/>
    <w:rsid w:val="00B7734E"/>
    <w:rsid w:val="00B77CE6"/>
    <w:rsid w:val="00B8080E"/>
    <w:rsid w:val="00B8194D"/>
    <w:rsid w:val="00B82688"/>
    <w:rsid w:val="00B83483"/>
    <w:rsid w:val="00B837D4"/>
    <w:rsid w:val="00B84386"/>
    <w:rsid w:val="00B86DCD"/>
    <w:rsid w:val="00B87DD3"/>
    <w:rsid w:val="00B917EA"/>
    <w:rsid w:val="00B91DA2"/>
    <w:rsid w:val="00B92ABA"/>
    <w:rsid w:val="00B92FBF"/>
    <w:rsid w:val="00B933F5"/>
    <w:rsid w:val="00B946E5"/>
    <w:rsid w:val="00B963ED"/>
    <w:rsid w:val="00B964B2"/>
    <w:rsid w:val="00B9794E"/>
    <w:rsid w:val="00B97C7C"/>
    <w:rsid w:val="00B97EBD"/>
    <w:rsid w:val="00BA0025"/>
    <w:rsid w:val="00BA0A47"/>
    <w:rsid w:val="00BA1227"/>
    <w:rsid w:val="00BA143C"/>
    <w:rsid w:val="00BA2CB2"/>
    <w:rsid w:val="00BA4112"/>
    <w:rsid w:val="00BA5E47"/>
    <w:rsid w:val="00BA712B"/>
    <w:rsid w:val="00BA78E1"/>
    <w:rsid w:val="00BB0247"/>
    <w:rsid w:val="00BB026C"/>
    <w:rsid w:val="00BB0C71"/>
    <w:rsid w:val="00BB1FD9"/>
    <w:rsid w:val="00BB2CBE"/>
    <w:rsid w:val="00BB3493"/>
    <w:rsid w:val="00BB3985"/>
    <w:rsid w:val="00BB3A97"/>
    <w:rsid w:val="00BB3CD0"/>
    <w:rsid w:val="00BB6381"/>
    <w:rsid w:val="00BC0BD4"/>
    <w:rsid w:val="00BC0E62"/>
    <w:rsid w:val="00BC197A"/>
    <w:rsid w:val="00BC6C66"/>
    <w:rsid w:val="00BD093A"/>
    <w:rsid w:val="00BD12C0"/>
    <w:rsid w:val="00BD18F2"/>
    <w:rsid w:val="00BD2277"/>
    <w:rsid w:val="00BD24AC"/>
    <w:rsid w:val="00BD31AD"/>
    <w:rsid w:val="00BD328D"/>
    <w:rsid w:val="00BD3345"/>
    <w:rsid w:val="00BD424A"/>
    <w:rsid w:val="00BD45C2"/>
    <w:rsid w:val="00BD611C"/>
    <w:rsid w:val="00BE173D"/>
    <w:rsid w:val="00BE192B"/>
    <w:rsid w:val="00BE4822"/>
    <w:rsid w:val="00BE4A87"/>
    <w:rsid w:val="00BE60D0"/>
    <w:rsid w:val="00BE6E8C"/>
    <w:rsid w:val="00BE6E90"/>
    <w:rsid w:val="00BF05D7"/>
    <w:rsid w:val="00BF1A67"/>
    <w:rsid w:val="00BF1D66"/>
    <w:rsid w:val="00BF2298"/>
    <w:rsid w:val="00BF2F8D"/>
    <w:rsid w:val="00BF34EF"/>
    <w:rsid w:val="00BF3868"/>
    <w:rsid w:val="00BF58B3"/>
    <w:rsid w:val="00BF6B71"/>
    <w:rsid w:val="00BF7D6E"/>
    <w:rsid w:val="00BF7E94"/>
    <w:rsid w:val="00C01624"/>
    <w:rsid w:val="00C024E7"/>
    <w:rsid w:val="00C02A1D"/>
    <w:rsid w:val="00C031A0"/>
    <w:rsid w:val="00C03242"/>
    <w:rsid w:val="00C036D2"/>
    <w:rsid w:val="00C03740"/>
    <w:rsid w:val="00C04C42"/>
    <w:rsid w:val="00C05045"/>
    <w:rsid w:val="00C065D3"/>
    <w:rsid w:val="00C06CA8"/>
    <w:rsid w:val="00C11213"/>
    <w:rsid w:val="00C1138E"/>
    <w:rsid w:val="00C123D3"/>
    <w:rsid w:val="00C12875"/>
    <w:rsid w:val="00C13003"/>
    <w:rsid w:val="00C17635"/>
    <w:rsid w:val="00C200CB"/>
    <w:rsid w:val="00C2090C"/>
    <w:rsid w:val="00C20ECC"/>
    <w:rsid w:val="00C21574"/>
    <w:rsid w:val="00C2314A"/>
    <w:rsid w:val="00C23CB0"/>
    <w:rsid w:val="00C24F56"/>
    <w:rsid w:val="00C31F5B"/>
    <w:rsid w:val="00C37348"/>
    <w:rsid w:val="00C37C58"/>
    <w:rsid w:val="00C4156C"/>
    <w:rsid w:val="00C42BD8"/>
    <w:rsid w:val="00C4421D"/>
    <w:rsid w:val="00C468A7"/>
    <w:rsid w:val="00C46916"/>
    <w:rsid w:val="00C46CDE"/>
    <w:rsid w:val="00C4702B"/>
    <w:rsid w:val="00C472A1"/>
    <w:rsid w:val="00C502D5"/>
    <w:rsid w:val="00C502E8"/>
    <w:rsid w:val="00C50C6E"/>
    <w:rsid w:val="00C51571"/>
    <w:rsid w:val="00C519AA"/>
    <w:rsid w:val="00C522B5"/>
    <w:rsid w:val="00C52307"/>
    <w:rsid w:val="00C526D5"/>
    <w:rsid w:val="00C534E1"/>
    <w:rsid w:val="00C54D10"/>
    <w:rsid w:val="00C54EBB"/>
    <w:rsid w:val="00C55F01"/>
    <w:rsid w:val="00C57C98"/>
    <w:rsid w:val="00C60D72"/>
    <w:rsid w:val="00C6132C"/>
    <w:rsid w:val="00C61C77"/>
    <w:rsid w:val="00C630C1"/>
    <w:rsid w:val="00C63413"/>
    <w:rsid w:val="00C63752"/>
    <w:rsid w:val="00C63A02"/>
    <w:rsid w:val="00C65F35"/>
    <w:rsid w:val="00C6613B"/>
    <w:rsid w:val="00C6682A"/>
    <w:rsid w:val="00C66DD4"/>
    <w:rsid w:val="00C701ED"/>
    <w:rsid w:val="00C71B4F"/>
    <w:rsid w:val="00C71C86"/>
    <w:rsid w:val="00C72BE3"/>
    <w:rsid w:val="00C74ACB"/>
    <w:rsid w:val="00C75BE0"/>
    <w:rsid w:val="00C80BAA"/>
    <w:rsid w:val="00C816DF"/>
    <w:rsid w:val="00C823AA"/>
    <w:rsid w:val="00C844FC"/>
    <w:rsid w:val="00C8496B"/>
    <w:rsid w:val="00C85658"/>
    <w:rsid w:val="00C857F1"/>
    <w:rsid w:val="00C87A21"/>
    <w:rsid w:val="00C900BA"/>
    <w:rsid w:val="00C905F3"/>
    <w:rsid w:val="00C911FF"/>
    <w:rsid w:val="00C9154A"/>
    <w:rsid w:val="00C91AFB"/>
    <w:rsid w:val="00C91D02"/>
    <w:rsid w:val="00C92EF1"/>
    <w:rsid w:val="00C9330B"/>
    <w:rsid w:val="00C945DF"/>
    <w:rsid w:val="00C949AB"/>
    <w:rsid w:val="00C95069"/>
    <w:rsid w:val="00C96DD9"/>
    <w:rsid w:val="00C96E46"/>
    <w:rsid w:val="00C974EA"/>
    <w:rsid w:val="00CA0112"/>
    <w:rsid w:val="00CA0167"/>
    <w:rsid w:val="00CA16F1"/>
    <w:rsid w:val="00CA36DA"/>
    <w:rsid w:val="00CA3AF2"/>
    <w:rsid w:val="00CA5B61"/>
    <w:rsid w:val="00CA5C6F"/>
    <w:rsid w:val="00CA5C81"/>
    <w:rsid w:val="00CA6F7B"/>
    <w:rsid w:val="00CA75D8"/>
    <w:rsid w:val="00CB2037"/>
    <w:rsid w:val="00CB2748"/>
    <w:rsid w:val="00CB3412"/>
    <w:rsid w:val="00CB3DC4"/>
    <w:rsid w:val="00CB554A"/>
    <w:rsid w:val="00CB5D22"/>
    <w:rsid w:val="00CB67E1"/>
    <w:rsid w:val="00CB6D97"/>
    <w:rsid w:val="00CB7ADE"/>
    <w:rsid w:val="00CB7CD2"/>
    <w:rsid w:val="00CC0188"/>
    <w:rsid w:val="00CC0B64"/>
    <w:rsid w:val="00CC3167"/>
    <w:rsid w:val="00CC3DC7"/>
    <w:rsid w:val="00CC4BE9"/>
    <w:rsid w:val="00CC65CF"/>
    <w:rsid w:val="00CC6AE4"/>
    <w:rsid w:val="00CC7624"/>
    <w:rsid w:val="00CC7A0C"/>
    <w:rsid w:val="00CD0114"/>
    <w:rsid w:val="00CD0C25"/>
    <w:rsid w:val="00CD166F"/>
    <w:rsid w:val="00CD1B99"/>
    <w:rsid w:val="00CD1BB0"/>
    <w:rsid w:val="00CD3DAF"/>
    <w:rsid w:val="00CD447D"/>
    <w:rsid w:val="00CD47F4"/>
    <w:rsid w:val="00CD49D8"/>
    <w:rsid w:val="00CD626B"/>
    <w:rsid w:val="00CD63FD"/>
    <w:rsid w:val="00CD70E3"/>
    <w:rsid w:val="00CD70EB"/>
    <w:rsid w:val="00CD7977"/>
    <w:rsid w:val="00CD7EC6"/>
    <w:rsid w:val="00CE049B"/>
    <w:rsid w:val="00CE13AC"/>
    <w:rsid w:val="00CE1E39"/>
    <w:rsid w:val="00CE2BA6"/>
    <w:rsid w:val="00CE31F9"/>
    <w:rsid w:val="00CE503F"/>
    <w:rsid w:val="00CE6D4B"/>
    <w:rsid w:val="00CE7F81"/>
    <w:rsid w:val="00CF053C"/>
    <w:rsid w:val="00CF0F04"/>
    <w:rsid w:val="00CF1A82"/>
    <w:rsid w:val="00CF2427"/>
    <w:rsid w:val="00CF43EE"/>
    <w:rsid w:val="00CF52A9"/>
    <w:rsid w:val="00CF57EB"/>
    <w:rsid w:val="00CF5D7E"/>
    <w:rsid w:val="00CF667E"/>
    <w:rsid w:val="00D0184F"/>
    <w:rsid w:val="00D01C66"/>
    <w:rsid w:val="00D02855"/>
    <w:rsid w:val="00D041C2"/>
    <w:rsid w:val="00D107BC"/>
    <w:rsid w:val="00D13307"/>
    <w:rsid w:val="00D14624"/>
    <w:rsid w:val="00D14CFE"/>
    <w:rsid w:val="00D15442"/>
    <w:rsid w:val="00D1767B"/>
    <w:rsid w:val="00D20C87"/>
    <w:rsid w:val="00D2171F"/>
    <w:rsid w:val="00D22AF2"/>
    <w:rsid w:val="00D23484"/>
    <w:rsid w:val="00D25CBA"/>
    <w:rsid w:val="00D27656"/>
    <w:rsid w:val="00D32AF0"/>
    <w:rsid w:val="00D32F43"/>
    <w:rsid w:val="00D332FD"/>
    <w:rsid w:val="00D34085"/>
    <w:rsid w:val="00D344ED"/>
    <w:rsid w:val="00D35689"/>
    <w:rsid w:val="00D361CB"/>
    <w:rsid w:val="00D3662B"/>
    <w:rsid w:val="00D37A6C"/>
    <w:rsid w:val="00D37EF2"/>
    <w:rsid w:val="00D40B6C"/>
    <w:rsid w:val="00D421A1"/>
    <w:rsid w:val="00D4290F"/>
    <w:rsid w:val="00D453FB"/>
    <w:rsid w:val="00D4592F"/>
    <w:rsid w:val="00D46066"/>
    <w:rsid w:val="00D4623A"/>
    <w:rsid w:val="00D474D6"/>
    <w:rsid w:val="00D47B88"/>
    <w:rsid w:val="00D50773"/>
    <w:rsid w:val="00D518C5"/>
    <w:rsid w:val="00D51FF7"/>
    <w:rsid w:val="00D52265"/>
    <w:rsid w:val="00D52FE1"/>
    <w:rsid w:val="00D567E5"/>
    <w:rsid w:val="00D603C8"/>
    <w:rsid w:val="00D6097F"/>
    <w:rsid w:val="00D60C65"/>
    <w:rsid w:val="00D60FA8"/>
    <w:rsid w:val="00D61E12"/>
    <w:rsid w:val="00D647A9"/>
    <w:rsid w:val="00D65106"/>
    <w:rsid w:val="00D65C57"/>
    <w:rsid w:val="00D70E14"/>
    <w:rsid w:val="00D70F1D"/>
    <w:rsid w:val="00D71B8B"/>
    <w:rsid w:val="00D72846"/>
    <w:rsid w:val="00D77336"/>
    <w:rsid w:val="00D823B7"/>
    <w:rsid w:val="00D84506"/>
    <w:rsid w:val="00D8595F"/>
    <w:rsid w:val="00D87FC5"/>
    <w:rsid w:val="00D90128"/>
    <w:rsid w:val="00D91505"/>
    <w:rsid w:val="00D91514"/>
    <w:rsid w:val="00D91E92"/>
    <w:rsid w:val="00D93A6A"/>
    <w:rsid w:val="00D94904"/>
    <w:rsid w:val="00D95994"/>
    <w:rsid w:val="00D95BE2"/>
    <w:rsid w:val="00D95EB8"/>
    <w:rsid w:val="00D96AA3"/>
    <w:rsid w:val="00D97292"/>
    <w:rsid w:val="00D973D4"/>
    <w:rsid w:val="00DA1A22"/>
    <w:rsid w:val="00DA3495"/>
    <w:rsid w:val="00DA3952"/>
    <w:rsid w:val="00DA7074"/>
    <w:rsid w:val="00DB0A55"/>
    <w:rsid w:val="00DB1325"/>
    <w:rsid w:val="00DB2C9C"/>
    <w:rsid w:val="00DB2CC8"/>
    <w:rsid w:val="00DB33B9"/>
    <w:rsid w:val="00DB498A"/>
    <w:rsid w:val="00DB5215"/>
    <w:rsid w:val="00DB5B25"/>
    <w:rsid w:val="00DB6921"/>
    <w:rsid w:val="00DB6F36"/>
    <w:rsid w:val="00DB740C"/>
    <w:rsid w:val="00DB748F"/>
    <w:rsid w:val="00DB7FB6"/>
    <w:rsid w:val="00DC0FC0"/>
    <w:rsid w:val="00DC128B"/>
    <w:rsid w:val="00DC1B92"/>
    <w:rsid w:val="00DC1ECA"/>
    <w:rsid w:val="00DC2C6B"/>
    <w:rsid w:val="00DC2DC5"/>
    <w:rsid w:val="00DC6B32"/>
    <w:rsid w:val="00DD02AE"/>
    <w:rsid w:val="00DD0515"/>
    <w:rsid w:val="00DD0B06"/>
    <w:rsid w:val="00DD0B83"/>
    <w:rsid w:val="00DD107E"/>
    <w:rsid w:val="00DD39A6"/>
    <w:rsid w:val="00DD39FF"/>
    <w:rsid w:val="00DD3AAB"/>
    <w:rsid w:val="00DD3CD9"/>
    <w:rsid w:val="00DD5FB9"/>
    <w:rsid w:val="00DD6D2B"/>
    <w:rsid w:val="00DD7BD0"/>
    <w:rsid w:val="00DD7D9D"/>
    <w:rsid w:val="00DE0E60"/>
    <w:rsid w:val="00DE19CC"/>
    <w:rsid w:val="00DE57CE"/>
    <w:rsid w:val="00DE59C0"/>
    <w:rsid w:val="00DF0A74"/>
    <w:rsid w:val="00DF1318"/>
    <w:rsid w:val="00DF31D3"/>
    <w:rsid w:val="00DF3D25"/>
    <w:rsid w:val="00DF5D24"/>
    <w:rsid w:val="00DF6835"/>
    <w:rsid w:val="00DF6B5D"/>
    <w:rsid w:val="00DF70C2"/>
    <w:rsid w:val="00E021B8"/>
    <w:rsid w:val="00E0349D"/>
    <w:rsid w:val="00E03834"/>
    <w:rsid w:val="00E04881"/>
    <w:rsid w:val="00E055FE"/>
    <w:rsid w:val="00E06520"/>
    <w:rsid w:val="00E06882"/>
    <w:rsid w:val="00E0691E"/>
    <w:rsid w:val="00E06F07"/>
    <w:rsid w:val="00E072A0"/>
    <w:rsid w:val="00E07892"/>
    <w:rsid w:val="00E07BC0"/>
    <w:rsid w:val="00E10AC5"/>
    <w:rsid w:val="00E119BC"/>
    <w:rsid w:val="00E12131"/>
    <w:rsid w:val="00E130C5"/>
    <w:rsid w:val="00E132B0"/>
    <w:rsid w:val="00E133A4"/>
    <w:rsid w:val="00E1443D"/>
    <w:rsid w:val="00E1467A"/>
    <w:rsid w:val="00E14B90"/>
    <w:rsid w:val="00E168D3"/>
    <w:rsid w:val="00E17784"/>
    <w:rsid w:val="00E20B93"/>
    <w:rsid w:val="00E23306"/>
    <w:rsid w:val="00E256B1"/>
    <w:rsid w:val="00E2657F"/>
    <w:rsid w:val="00E26641"/>
    <w:rsid w:val="00E27FCC"/>
    <w:rsid w:val="00E31772"/>
    <w:rsid w:val="00E359CA"/>
    <w:rsid w:val="00E41A2F"/>
    <w:rsid w:val="00E421F6"/>
    <w:rsid w:val="00E4241A"/>
    <w:rsid w:val="00E433DA"/>
    <w:rsid w:val="00E437CB"/>
    <w:rsid w:val="00E43C41"/>
    <w:rsid w:val="00E43E2C"/>
    <w:rsid w:val="00E440E2"/>
    <w:rsid w:val="00E4447D"/>
    <w:rsid w:val="00E447BB"/>
    <w:rsid w:val="00E448D7"/>
    <w:rsid w:val="00E45C82"/>
    <w:rsid w:val="00E463C3"/>
    <w:rsid w:val="00E501BB"/>
    <w:rsid w:val="00E5036B"/>
    <w:rsid w:val="00E507A5"/>
    <w:rsid w:val="00E51490"/>
    <w:rsid w:val="00E51644"/>
    <w:rsid w:val="00E51FC4"/>
    <w:rsid w:val="00E52860"/>
    <w:rsid w:val="00E547A8"/>
    <w:rsid w:val="00E55BDD"/>
    <w:rsid w:val="00E55D23"/>
    <w:rsid w:val="00E601A9"/>
    <w:rsid w:val="00E63164"/>
    <w:rsid w:val="00E632A3"/>
    <w:rsid w:val="00E64A01"/>
    <w:rsid w:val="00E64C7B"/>
    <w:rsid w:val="00E64EB6"/>
    <w:rsid w:val="00E656D4"/>
    <w:rsid w:val="00E71FDC"/>
    <w:rsid w:val="00E73B98"/>
    <w:rsid w:val="00E73D09"/>
    <w:rsid w:val="00E74CFF"/>
    <w:rsid w:val="00E74DF7"/>
    <w:rsid w:val="00E755BE"/>
    <w:rsid w:val="00E76AC7"/>
    <w:rsid w:val="00E775C6"/>
    <w:rsid w:val="00E77CBE"/>
    <w:rsid w:val="00E808FE"/>
    <w:rsid w:val="00E818B9"/>
    <w:rsid w:val="00E81B0D"/>
    <w:rsid w:val="00E82244"/>
    <w:rsid w:val="00E822DD"/>
    <w:rsid w:val="00E82D16"/>
    <w:rsid w:val="00E849D3"/>
    <w:rsid w:val="00E851C1"/>
    <w:rsid w:val="00E85500"/>
    <w:rsid w:val="00E906DA"/>
    <w:rsid w:val="00E90732"/>
    <w:rsid w:val="00E90DAD"/>
    <w:rsid w:val="00E9155A"/>
    <w:rsid w:val="00E918CC"/>
    <w:rsid w:val="00E91E50"/>
    <w:rsid w:val="00E9216B"/>
    <w:rsid w:val="00E92B10"/>
    <w:rsid w:val="00E946F0"/>
    <w:rsid w:val="00E958B1"/>
    <w:rsid w:val="00E96A4E"/>
    <w:rsid w:val="00E9734A"/>
    <w:rsid w:val="00E978BE"/>
    <w:rsid w:val="00EA088E"/>
    <w:rsid w:val="00EA14D1"/>
    <w:rsid w:val="00EA3C57"/>
    <w:rsid w:val="00EB0067"/>
    <w:rsid w:val="00EB0831"/>
    <w:rsid w:val="00EB0980"/>
    <w:rsid w:val="00EB15D1"/>
    <w:rsid w:val="00EB2461"/>
    <w:rsid w:val="00EB24C4"/>
    <w:rsid w:val="00EB326E"/>
    <w:rsid w:val="00EB4D3E"/>
    <w:rsid w:val="00EB4E25"/>
    <w:rsid w:val="00EB5829"/>
    <w:rsid w:val="00EB6A90"/>
    <w:rsid w:val="00EB74E5"/>
    <w:rsid w:val="00EC3A94"/>
    <w:rsid w:val="00EC59D2"/>
    <w:rsid w:val="00EC61CD"/>
    <w:rsid w:val="00EC62ED"/>
    <w:rsid w:val="00EC6F66"/>
    <w:rsid w:val="00ED096F"/>
    <w:rsid w:val="00ED0DCB"/>
    <w:rsid w:val="00ED1AE3"/>
    <w:rsid w:val="00ED20E3"/>
    <w:rsid w:val="00ED2403"/>
    <w:rsid w:val="00ED57AF"/>
    <w:rsid w:val="00ED5FD1"/>
    <w:rsid w:val="00EE103F"/>
    <w:rsid w:val="00EE145A"/>
    <w:rsid w:val="00EE14A6"/>
    <w:rsid w:val="00EE1878"/>
    <w:rsid w:val="00EE1D5F"/>
    <w:rsid w:val="00EE2B54"/>
    <w:rsid w:val="00EE3284"/>
    <w:rsid w:val="00EE3578"/>
    <w:rsid w:val="00EE3825"/>
    <w:rsid w:val="00EE5795"/>
    <w:rsid w:val="00EE579D"/>
    <w:rsid w:val="00EE6351"/>
    <w:rsid w:val="00EE6B3D"/>
    <w:rsid w:val="00EE6EDC"/>
    <w:rsid w:val="00EF081D"/>
    <w:rsid w:val="00EF15BB"/>
    <w:rsid w:val="00EF2A06"/>
    <w:rsid w:val="00EF40E9"/>
    <w:rsid w:val="00EF497E"/>
    <w:rsid w:val="00EF4CC5"/>
    <w:rsid w:val="00EF67C0"/>
    <w:rsid w:val="00EF6A0A"/>
    <w:rsid w:val="00EF73D0"/>
    <w:rsid w:val="00EF7EEC"/>
    <w:rsid w:val="00F01141"/>
    <w:rsid w:val="00F0153F"/>
    <w:rsid w:val="00F0530C"/>
    <w:rsid w:val="00F05B70"/>
    <w:rsid w:val="00F0746A"/>
    <w:rsid w:val="00F104E9"/>
    <w:rsid w:val="00F10D71"/>
    <w:rsid w:val="00F11383"/>
    <w:rsid w:val="00F11C28"/>
    <w:rsid w:val="00F11F84"/>
    <w:rsid w:val="00F137D3"/>
    <w:rsid w:val="00F142C9"/>
    <w:rsid w:val="00F17B8E"/>
    <w:rsid w:val="00F20028"/>
    <w:rsid w:val="00F2053A"/>
    <w:rsid w:val="00F2133A"/>
    <w:rsid w:val="00F22485"/>
    <w:rsid w:val="00F23469"/>
    <w:rsid w:val="00F23811"/>
    <w:rsid w:val="00F23923"/>
    <w:rsid w:val="00F239B1"/>
    <w:rsid w:val="00F239B2"/>
    <w:rsid w:val="00F2420B"/>
    <w:rsid w:val="00F25E1E"/>
    <w:rsid w:val="00F26443"/>
    <w:rsid w:val="00F274CD"/>
    <w:rsid w:val="00F3078D"/>
    <w:rsid w:val="00F30A38"/>
    <w:rsid w:val="00F31071"/>
    <w:rsid w:val="00F311F6"/>
    <w:rsid w:val="00F3138F"/>
    <w:rsid w:val="00F31530"/>
    <w:rsid w:val="00F320AB"/>
    <w:rsid w:val="00F345CB"/>
    <w:rsid w:val="00F3512B"/>
    <w:rsid w:val="00F35B5B"/>
    <w:rsid w:val="00F368E8"/>
    <w:rsid w:val="00F36F0E"/>
    <w:rsid w:val="00F40B60"/>
    <w:rsid w:val="00F431AE"/>
    <w:rsid w:val="00F43660"/>
    <w:rsid w:val="00F43CD7"/>
    <w:rsid w:val="00F44454"/>
    <w:rsid w:val="00F45110"/>
    <w:rsid w:val="00F468E2"/>
    <w:rsid w:val="00F5056A"/>
    <w:rsid w:val="00F516F6"/>
    <w:rsid w:val="00F51D56"/>
    <w:rsid w:val="00F53636"/>
    <w:rsid w:val="00F5380A"/>
    <w:rsid w:val="00F54E7D"/>
    <w:rsid w:val="00F55BB8"/>
    <w:rsid w:val="00F56826"/>
    <w:rsid w:val="00F56BFC"/>
    <w:rsid w:val="00F5707D"/>
    <w:rsid w:val="00F60275"/>
    <w:rsid w:val="00F6069F"/>
    <w:rsid w:val="00F62F20"/>
    <w:rsid w:val="00F640BA"/>
    <w:rsid w:val="00F646B7"/>
    <w:rsid w:val="00F64DAF"/>
    <w:rsid w:val="00F672E0"/>
    <w:rsid w:val="00F67328"/>
    <w:rsid w:val="00F67981"/>
    <w:rsid w:val="00F67D17"/>
    <w:rsid w:val="00F71394"/>
    <w:rsid w:val="00F716C3"/>
    <w:rsid w:val="00F719AB"/>
    <w:rsid w:val="00F7214E"/>
    <w:rsid w:val="00F740C6"/>
    <w:rsid w:val="00F7458F"/>
    <w:rsid w:val="00F76E4B"/>
    <w:rsid w:val="00F7749E"/>
    <w:rsid w:val="00F777FF"/>
    <w:rsid w:val="00F77C7A"/>
    <w:rsid w:val="00F8133D"/>
    <w:rsid w:val="00F828DA"/>
    <w:rsid w:val="00F84196"/>
    <w:rsid w:val="00F842E2"/>
    <w:rsid w:val="00F84587"/>
    <w:rsid w:val="00F85465"/>
    <w:rsid w:val="00F85DBE"/>
    <w:rsid w:val="00F8702D"/>
    <w:rsid w:val="00F90A7D"/>
    <w:rsid w:val="00F9307E"/>
    <w:rsid w:val="00F932B1"/>
    <w:rsid w:val="00F93F48"/>
    <w:rsid w:val="00F94288"/>
    <w:rsid w:val="00F954D3"/>
    <w:rsid w:val="00F96E4E"/>
    <w:rsid w:val="00FA0960"/>
    <w:rsid w:val="00FA1985"/>
    <w:rsid w:val="00FA2B27"/>
    <w:rsid w:val="00FA5B2B"/>
    <w:rsid w:val="00FA6E16"/>
    <w:rsid w:val="00FA758A"/>
    <w:rsid w:val="00FA7B50"/>
    <w:rsid w:val="00FA7E3E"/>
    <w:rsid w:val="00FB122A"/>
    <w:rsid w:val="00FB2363"/>
    <w:rsid w:val="00FB3C10"/>
    <w:rsid w:val="00FB4A9E"/>
    <w:rsid w:val="00FB553C"/>
    <w:rsid w:val="00FB5FDC"/>
    <w:rsid w:val="00FB6552"/>
    <w:rsid w:val="00FB6640"/>
    <w:rsid w:val="00FC4087"/>
    <w:rsid w:val="00FC40CB"/>
    <w:rsid w:val="00FC41E7"/>
    <w:rsid w:val="00FC4673"/>
    <w:rsid w:val="00FC5946"/>
    <w:rsid w:val="00FC5E97"/>
    <w:rsid w:val="00FC604F"/>
    <w:rsid w:val="00FC62BA"/>
    <w:rsid w:val="00FC6F25"/>
    <w:rsid w:val="00FD16E1"/>
    <w:rsid w:val="00FD1779"/>
    <w:rsid w:val="00FD2906"/>
    <w:rsid w:val="00FD459B"/>
    <w:rsid w:val="00FD45E9"/>
    <w:rsid w:val="00FD52EB"/>
    <w:rsid w:val="00FD695F"/>
    <w:rsid w:val="00FD75C7"/>
    <w:rsid w:val="00FE277C"/>
    <w:rsid w:val="00FE3243"/>
    <w:rsid w:val="00FE3E66"/>
    <w:rsid w:val="00FE4043"/>
    <w:rsid w:val="00FE459C"/>
    <w:rsid w:val="00FE4D16"/>
    <w:rsid w:val="00FE6140"/>
    <w:rsid w:val="00FE6FAB"/>
    <w:rsid w:val="00FE7F75"/>
    <w:rsid w:val="00FF1B3E"/>
    <w:rsid w:val="00FF1DB1"/>
    <w:rsid w:val="00FF1FF9"/>
    <w:rsid w:val="00FF2261"/>
    <w:rsid w:val="00FF3312"/>
    <w:rsid w:val="00FF353B"/>
    <w:rsid w:val="00FF473E"/>
    <w:rsid w:val="00FF5620"/>
    <w:rsid w:val="00FF70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060,#360,#030"/>
    </o:shapedefaults>
    <o:shapelayout v:ext="edit">
      <o:idmap v:ext="edit" data="1"/>
    </o:shapelayout>
  </w:shapeDefaults>
  <w:decimalSymbol w:val="."/>
  <w:listSeparator w:val=","/>
  <w15:docId w15:val="{50DD0196-41FF-4A4D-931E-DC01935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2F8"/>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F3762"/>
    <w:rPr>
      <w:sz w:val="16"/>
      <w:szCs w:val="16"/>
    </w:rPr>
  </w:style>
  <w:style w:type="paragraph" w:styleId="CommentText">
    <w:name w:val="annotation text"/>
    <w:basedOn w:val="Normal"/>
    <w:semiHidden/>
    <w:rsid w:val="006F3762"/>
    <w:rPr>
      <w:sz w:val="20"/>
      <w:szCs w:val="20"/>
    </w:rPr>
  </w:style>
  <w:style w:type="paragraph" w:styleId="CommentSubject">
    <w:name w:val="annotation subject"/>
    <w:basedOn w:val="CommentText"/>
    <w:next w:val="CommentText"/>
    <w:semiHidden/>
    <w:rsid w:val="006F3762"/>
    <w:rPr>
      <w:b/>
      <w:bCs/>
    </w:rPr>
  </w:style>
  <w:style w:type="paragraph" w:styleId="BalloonText">
    <w:name w:val="Balloon Text"/>
    <w:basedOn w:val="Normal"/>
    <w:semiHidden/>
    <w:rsid w:val="006F3762"/>
    <w:rPr>
      <w:rFonts w:ascii="Tahoma" w:hAnsi="Tahoma" w:cs="Tahoma"/>
      <w:sz w:val="16"/>
      <w:szCs w:val="16"/>
    </w:rPr>
  </w:style>
  <w:style w:type="paragraph" w:styleId="Footer">
    <w:name w:val="footer"/>
    <w:basedOn w:val="Normal"/>
    <w:rsid w:val="002D163E"/>
    <w:pPr>
      <w:tabs>
        <w:tab w:val="center" w:pos="4320"/>
        <w:tab w:val="right" w:pos="8640"/>
      </w:tabs>
    </w:pPr>
  </w:style>
  <w:style w:type="character" w:styleId="PageNumber">
    <w:name w:val="page number"/>
    <w:basedOn w:val="DefaultParagraphFont"/>
    <w:rsid w:val="002D163E"/>
  </w:style>
  <w:style w:type="paragraph" w:styleId="Header">
    <w:name w:val="header"/>
    <w:basedOn w:val="Normal"/>
    <w:rsid w:val="001E5181"/>
    <w:pPr>
      <w:tabs>
        <w:tab w:val="center" w:pos="4320"/>
        <w:tab w:val="right" w:pos="8640"/>
      </w:tabs>
    </w:pPr>
  </w:style>
  <w:style w:type="paragraph" w:styleId="ListParagraph">
    <w:name w:val="List Paragraph"/>
    <w:basedOn w:val="Normal"/>
    <w:uiPriority w:val="34"/>
    <w:qFormat/>
    <w:rsid w:val="00812486"/>
    <w:pPr>
      <w:ind w:left="720"/>
    </w:pPr>
  </w:style>
  <w:style w:type="table" w:styleId="TableGrid">
    <w:name w:val="Table Grid"/>
    <w:basedOn w:val="TableNormal"/>
    <w:rsid w:val="004C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43660"/>
    <w:rPr>
      <w:sz w:val="20"/>
      <w:szCs w:val="20"/>
    </w:rPr>
  </w:style>
  <w:style w:type="character" w:customStyle="1" w:styleId="FootnoteTextChar">
    <w:name w:val="Footnote Text Char"/>
    <w:link w:val="FootnoteText"/>
    <w:uiPriority w:val="99"/>
    <w:rsid w:val="00F43660"/>
    <w:rPr>
      <w:rFonts w:ascii="Arial" w:hAnsi="Arial"/>
      <w:lang w:eastAsia="en-US"/>
    </w:rPr>
  </w:style>
  <w:style w:type="character" w:styleId="FootnoteReference">
    <w:name w:val="footnote reference"/>
    <w:uiPriority w:val="99"/>
    <w:rsid w:val="00F43660"/>
    <w:rPr>
      <w:vertAlign w:val="superscript"/>
    </w:rPr>
  </w:style>
  <w:style w:type="paragraph" w:styleId="PlainText">
    <w:name w:val="Plain Text"/>
    <w:basedOn w:val="Normal"/>
    <w:link w:val="PlainTextChar"/>
    <w:uiPriority w:val="99"/>
    <w:unhideWhenUsed/>
    <w:rsid w:val="007566C9"/>
    <w:rPr>
      <w:rFonts w:ascii="Calibri" w:eastAsia="Calibri" w:hAnsi="Calibri"/>
      <w:sz w:val="22"/>
      <w:szCs w:val="21"/>
    </w:rPr>
  </w:style>
  <w:style w:type="character" w:customStyle="1" w:styleId="PlainTextChar">
    <w:name w:val="Plain Text Char"/>
    <w:link w:val="PlainText"/>
    <w:uiPriority w:val="99"/>
    <w:rsid w:val="007566C9"/>
    <w:rPr>
      <w:rFonts w:ascii="Calibri" w:eastAsia="Calibri" w:hAnsi="Calibri"/>
      <w:sz w:val="22"/>
      <w:szCs w:val="21"/>
      <w:lang w:eastAsia="en-US"/>
    </w:rPr>
  </w:style>
  <w:style w:type="paragraph" w:customStyle="1" w:styleId="Default">
    <w:name w:val="Default"/>
    <w:rsid w:val="00D361CB"/>
    <w:pPr>
      <w:autoSpaceDE w:val="0"/>
      <w:autoSpaceDN w:val="0"/>
      <w:adjustRightInd w:val="0"/>
    </w:pPr>
    <w:rPr>
      <w:rFonts w:ascii="Arial MT" w:hAnsi="Arial MT" w:cs="Arial MT"/>
      <w:color w:val="000000"/>
      <w:sz w:val="24"/>
      <w:szCs w:val="24"/>
    </w:rPr>
  </w:style>
  <w:style w:type="character" w:styleId="Strong">
    <w:name w:val="Strong"/>
    <w:uiPriority w:val="22"/>
    <w:qFormat/>
    <w:rsid w:val="00F67328"/>
    <w:rPr>
      <w:b/>
      <w:bCs/>
    </w:rPr>
  </w:style>
  <w:style w:type="character" w:customStyle="1" w:styleId="red-text1">
    <w:name w:val="red-text1"/>
    <w:rsid w:val="00754E90"/>
    <w:rPr>
      <w:color w:val="C40000"/>
    </w:rPr>
  </w:style>
  <w:style w:type="paragraph" w:styleId="NoSpacing">
    <w:name w:val="No Spacing"/>
    <w:uiPriority w:val="99"/>
    <w:qFormat/>
    <w:rsid w:val="0063132C"/>
    <w:rPr>
      <w:rFonts w:ascii="Calibri" w:eastAsia="Calibri" w:hAnsi="Calibri" w:cs="Calibri"/>
      <w:sz w:val="22"/>
      <w:szCs w:val="22"/>
      <w:lang w:eastAsia="en-US"/>
    </w:rPr>
  </w:style>
  <w:style w:type="character" w:styleId="Emphasis">
    <w:name w:val="Emphasis"/>
    <w:qFormat/>
    <w:rsid w:val="009267E3"/>
    <w:rPr>
      <w:i/>
      <w:iCs/>
    </w:rPr>
  </w:style>
  <w:style w:type="paragraph" w:styleId="NormalWeb">
    <w:name w:val="Normal (Web)"/>
    <w:basedOn w:val="Normal"/>
    <w:uiPriority w:val="99"/>
    <w:rsid w:val="001E21BE"/>
    <w:pPr>
      <w:spacing w:before="100" w:beforeAutospacing="1" w:after="240"/>
    </w:pPr>
    <w:rPr>
      <w:rFonts w:ascii="Times New Roman" w:hAnsi="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2133">
      <w:bodyDiv w:val="1"/>
      <w:marLeft w:val="0"/>
      <w:marRight w:val="0"/>
      <w:marTop w:val="0"/>
      <w:marBottom w:val="0"/>
      <w:divBdr>
        <w:top w:val="none" w:sz="0" w:space="0" w:color="auto"/>
        <w:left w:val="none" w:sz="0" w:space="0" w:color="auto"/>
        <w:bottom w:val="none" w:sz="0" w:space="0" w:color="auto"/>
        <w:right w:val="none" w:sz="0" w:space="0" w:color="auto"/>
      </w:divBdr>
      <w:divsChild>
        <w:div w:id="723795912">
          <w:marLeft w:val="0"/>
          <w:marRight w:val="0"/>
          <w:marTop w:val="0"/>
          <w:marBottom w:val="0"/>
          <w:divBdr>
            <w:top w:val="none" w:sz="0" w:space="0" w:color="auto"/>
            <w:left w:val="none" w:sz="0" w:space="0" w:color="auto"/>
            <w:bottom w:val="none" w:sz="0" w:space="0" w:color="auto"/>
            <w:right w:val="none" w:sz="0" w:space="0" w:color="auto"/>
          </w:divBdr>
          <w:divsChild>
            <w:div w:id="81412510">
              <w:marLeft w:val="0"/>
              <w:marRight w:val="0"/>
              <w:marTop w:val="0"/>
              <w:marBottom w:val="0"/>
              <w:divBdr>
                <w:top w:val="none" w:sz="0" w:space="0" w:color="auto"/>
                <w:left w:val="none" w:sz="0" w:space="0" w:color="auto"/>
                <w:bottom w:val="none" w:sz="0" w:space="0" w:color="auto"/>
                <w:right w:val="none" w:sz="0" w:space="0" w:color="auto"/>
              </w:divBdr>
            </w:div>
            <w:div w:id="123692937">
              <w:marLeft w:val="0"/>
              <w:marRight w:val="0"/>
              <w:marTop w:val="0"/>
              <w:marBottom w:val="0"/>
              <w:divBdr>
                <w:top w:val="none" w:sz="0" w:space="0" w:color="auto"/>
                <w:left w:val="none" w:sz="0" w:space="0" w:color="auto"/>
                <w:bottom w:val="none" w:sz="0" w:space="0" w:color="auto"/>
                <w:right w:val="none" w:sz="0" w:space="0" w:color="auto"/>
              </w:divBdr>
            </w:div>
            <w:div w:id="136412783">
              <w:marLeft w:val="0"/>
              <w:marRight w:val="0"/>
              <w:marTop w:val="0"/>
              <w:marBottom w:val="0"/>
              <w:divBdr>
                <w:top w:val="none" w:sz="0" w:space="0" w:color="auto"/>
                <w:left w:val="none" w:sz="0" w:space="0" w:color="auto"/>
                <w:bottom w:val="none" w:sz="0" w:space="0" w:color="auto"/>
                <w:right w:val="none" w:sz="0" w:space="0" w:color="auto"/>
              </w:divBdr>
            </w:div>
            <w:div w:id="140661098">
              <w:marLeft w:val="0"/>
              <w:marRight w:val="0"/>
              <w:marTop w:val="0"/>
              <w:marBottom w:val="0"/>
              <w:divBdr>
                <w:top w:val="none" w:sz="0" w:space="0" w:color="auto"/>
                <w:left w:val="none" w:sz="0" w:space="0" w:color="auto"/>
                <w:bottom w:val="none" w:sz="0" w:space="0" w:color="auto"/>
                <w:right w:val="none" w:sz="0" w:space="0" w:color="auto"/>
              </w:divBdr>
            </w:div>
            <w:div w:id="144593811">
              <w:marLeft w:val="0"/>
              <w:marRight w:val="0"/>
              <w:marTop w:val="0"/>
              <w:marBottom w:val="0"/>
              <w:divBdr>
                <w:top w:val="none" w:sz="0" w:space="0" w:color="auto"/>
                <w:left w:val="none" w:sz="0" w:space="0" w:color="auto"/>
                <w:bottom w:val="none" w:sz="0" w:space="0" w:color="auto"/>
                <w:right w:val="none" w:sz="0" w:space="0" w:color="auto"/>
              </w:divBdr>
            </w:div>
            <w:div w:id="151456969">
              <w:marLeft w:val="0"/>
              <w:marRight w:val="0"/>
              <w:marTop w:val="0"/>
              <w:marBottom w:val="0"/>
              <w:divBdr>
                <w:top w:val="none" w:sz="0" w:space="0" w:color="auto"/>
                <w:left w:val="none" w:sz="0" w:space="0" w:color="auto"/>
                <w:bottom w:val="none" w:sz="0" w:space="0" w:color="auto"/>
                <w:right w:val="none" w:sz="0" w:space="0" w:color="auto"/>
              </w:divBdr>
            </w:div>
            <w:div w:id="215168041">
              <w:marLeft w:val="0"/>
              <w:marRight w:val="0"/>
              <w:marTop w:val="0"/>
              <w:marBottom w:val="0"/>
              <w:divBdr>
                <w:top w:val="none" w:sz="0" w:space="0" w:color="auto"/>
                <w:left w:val="none" w:sz="0" w:space="0" w:color="auto"/>
                <w:bottom w:val="none" w:sz="0" w:space="0" w:color="auto"/>
                <w:right w:val="none" w:sz="0" w:space="0" w:color="auto"/>
              </w:divBdr>
            </w:div>
            <w:div w:id="374742061">
              <w:marLeft w:val="0"/>
              <w:marRight w:val="0"/>
              <w:marTop w:val="0"/>
              <w:marBottom w:val="0"/>
              <w:divBdr>
                <w:top w:val="none" w:sz="0" w:space="0" w:color="auto"/>
                <w:left w:val="none" w:sz="0" w:space="0" w:color="auto"/>
                <w:bottom w:val="none" w:sz="0" w:space="0" w:color="auto"/>
                <w:right w:val="none" w:sz="0" w:space="0" w:color="auto"/>
              </w:divBdr>
            </w:div>
            <w:div w:id="438522958">
              <w:marLeft w:val="0"/>
              <w:marRight w:val="0"/>
              <w:marTop w:val="0"/>
              <w:marBottom w:val="0"/>
              <w:divBdr>
                <w:top w:val="none" w:sz="0" w:space="0" w:color="auto"/>
                <w:left w:val="none" w:sz="0" w:space="0" w:color="auto"/>
                <w:bottom w:val="none" w:sz="0" w:space="0" w:color="auto"/>
                <w:right w:val="none" w:sz="0" w:space="0" w:color="auto"/>
              </w:divBdr>
            </w:div>
            <w:div w:id="480925700">
              <w:marLeft w:val="0"/>
              <w:marRight w:val="0"/>
              <w:marTop w:val="0"/>
              <w:marBottom w:val="0"/>
              <w:divBdr>
                <w:top w:val="none" w:sz="0" w:space="0" w:color="auto"/>
                <w:left w:val="none" w:sz="0" w:space="0" w:color="auto"/>
                <w:bottom w:val="none" w:sz="0" w:space="0" w:color="auto"/>
                <w:right w:val="none" w:sz="0" w:space="0" w:color="auto"/>
              </w:divBdr>
            </w:div>
            <w:div w:id="552933425">
              <w:marLeft w:val="0"/>
              <w:marRight w:val="0"/>
              <w:marTop w:val="0"/>
              <w:marBottom w:val="0"/>
              <w:divBdr>
                <w:top w:val="none" w:sz="0" w:space="0" w:color="auto"/>
                <w:left w:val="none" w:sz="0" w:space="0" w:color="auto"/>
                <w:bottom w:val="none" w:sz="0" w:space="0" w:color="auto"/>
                <w:right w:val="none" w:sz="0" w:space="0" w:color="auto"/>
              </w:divBdr>
            </w:div>
            <w:div w:id="654261739">
              <w:marLeft w:val="0"/>
              <w:marRight w:val="0"/>
              <w:marTop w:val="0"/>
              <w:marBottom w:val="0"/>
              <w:divBdr>
                <w:top w:val="none" w:sz="0" w:space="0" w:color="auto"/>
                <w:left w:val="none" w:sz="0" w:space="0" w:color="auto"/>
                <w:bottom w:val="none" w:sz="0" w:space="0" w:color="auto"/>
                <w:right w:val="none" w:sz="0" w:space="0" w:color="auto"/>
              </w:divBdr>
            </w:div>
            <w:div w:id="712003607">
              <w:marLeft w:val="0"/>
              <w:marRight w:val="0"/>
              <w:marTop w:val="0"/>
              <w:marBottom w:val="0"/>
              <w:divBdr>
                <w:top w:val="none" w:sz="0" w:space="0" w:color="auto"/>
                <w:left w:val="none" w:sz="0" w:space="0" w:color="auto"/>
                <w:bottom w:val="none" w:sz="0" w:space="0" w:color="auto"/>
                <w:right w:val="none" w:sz="0" w:space="0" w:color="auto"/>
              </w:divBdr>
            </w:div>
            <w:div w:id="712924379">
              <w:marLeft w:val="0"/>
              <w:marRight w:val="0"/>
              <w:marTop w:val="0"/>
              <w:marBottom w:val="0"/>
              <w:divBdr>
                <w:top w:val="none" w:sz="0" w:space="0" w:color="auto"/>
                <w:left w:val="none" w:sz="0" w:space="0" w:color="auto"/>
                <w:bottom w:val="none" w:sz="0" w:space="0" w:color="auto"/>
                <w:right w:val="none" w:sz="0" w:space="0" w:color="auto"/>
              </w:divBdr>
            </w:div>
            <w:div w:id="1120340369">
              <w:marLeft w:val="0"/>
              <w:marRight w:val="0"/>
              <w:marTop w:val="0"/>
              <w:marBottom w:val="0"/>
              <w:divBdr>
                <w:top w:val="none" w:sz="0" w:space="0" w:color="auto"/>
                <w:left w:val="none" w:sz="0" w:space="0" w:color="auto"/>
                <w:bottom w:val="none" w:sz="0" w:space="0" w:color="auto"/>
                <w:right w:val="none" w:sz="0" w:space="0" w:color="auto"/>
              </w:divBdr>
            </w:div>
            <w:div w:id="1303383251">
              <w:marLeft w:val="0"/>
              <w:marRight w:val="0"/>
              <w:marTop w:val="0"/>
              <w:marBottom w:val="0"/>
              <w:divBdr>
                <w:top w:val="none" w:sz="0" w:space="0" w:color="auto"/>
                <w:left w:val="none" w:sz="0" w:space="0" w:color="auto"/>
                <w:bottom w:val="none" w:sz="0" w:space="0" w:color="auto"/>
                <w:right w:val="none" w:sz="0" w:space="0" w:color="auto"/>
              </w:divBdr>
            </w:div>
            <w:div w:id="1359430814">
              <w:marLeft w:val="0"/>
              <w:marRight w:val="0"/>
              <w:marTop w:val="0"/>
              <w:marBottom w:val="0"/>
              <w:divBdr>
                <w:top w:val="none" w:sz="0" w:space="0" w:color="auto"/>
                <w:left w:val="none" w:sz="0" w:space="0" w:color="auto"/>
                <w:bottom w:val="none" w:sz="0" w:space="0" w:color="auto"/>
                <w:right w:val="none" w:sz="0" w:space="0" w:color="auto"/>
              </w:divBdr>
            </w:div>
            <w:div w:id="1420441959">
              <w:marLeft w:val="0"/>
              <w:marRight w:val="0"/>
              <w:marTop w:val="0"/>
              <w:marBottom w:val="0"/>
              <w:divBdr>
                <w:top w:val="none" w:sz="0" w:space="0" w:color="auto"/>
                <w:left w:val="none" w:sz="0" w:space="0" w:color="auto"/>
                <w:bottom w:val="none" w:sz="0" w:space="0" w:color="auto"/>
                <w:right w:val="none" w:sz="0" w:space="0" w:color="auto"/>
              </w:divBdr>
            </w:div>
            <w:div w:id="1514493314">
              <w:marLeft w:val="0"/>
              <w:marRight w:val="0"/>
              <w:marTop w:val="0"/>
              <w:marBottom w:val="0"/>
              <w:divBdr>
                <w:top w:val="none" w:sz="0" w:space="0" w:color="auto"/>
                <w:left w:val="none" w:sz="0" w:space="0" w:color="auto"/>
                <w:bottom w:val="none" w:sz="0" w:space="0" w:color="auto"/>
                <w:right w:val="none" w:sz="0" w:space="0" w:color="auto"/>
              </w:divBdr>
            </w:div>
            <w:div w:id="1949501602">
              <w:marLeft w:val="0"/>
              <w:marRight w:val="0"/>
              <w:marTop w:val="0"/>
              <w:marBottom w:val="0"/>
              <w:divBdr>
                <w:top w:val="none" w:sz="0" w:space="0" w:color="auto"/>
                <w:left w:val="none" w:sz="0" w:space="0" w:color="auto"/>
                <w:bottom w:val="none" w:sz="0" w:space="0" w:color="auto"/>
                <w:right w:val="none" w:sz="0" w:space="0" w:color="auto"/>
              </w:divBdr>
            </w:div>
            <w:div w:id="2077630227">
              <w:marLeft w:val="0"/>
              <w:marRight w:val="0"/>
              <w:marTop w:val="0"/>
              <w:marBottom w:val="0"/>
              <w:divBdr>
                <w:top w:val="none" w:sz="0" w:space="0" w:color="auto"/>
                <w:left w:val="none" w:sz="0" w:space="0" w:color="auto"/>
                <w:bottom w:val="none" w:sz="0" w:space="0" w:color="auto"/>
                <w:right w:val="none" w:sz="0" w:space="0" w:color="auto"/>
              </w:divBdr>
            </w:div>
            <w:div w:id="21203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5433">
      <w:bodyDiv w:val="1"/>
      <w:marLeft w:val="0"/>
      <w:marRight w:val="0"/>
      <w:marTop w:val="0"/>
      <w:marBottom w:val="0"/>
      <w:divBdr>
        <w:top w:val="none" w:sz="0" w:space="0" w:color="auto"/>
        <w:left w:val="none" w:sz="0" w:space="0" w:color="auto"/>
        <w:bottom w:val="none" w:sz="0" w:space="0" w:color="auto"/>
        <w:right w:val="none" w:sz="0" w:space="0" w:color="auto"/>
      </w:divBdr>
      <w:divsChild>
        <w:div w:id="367264915">
          <w:marLeft w:val="0"/>
          <w:marRight w:val="0"/>
          <w:marTop w:val="0"/>
          <w:marBottom w:val="0"/>
          <w:divBdr>
            <w:top w:val="none" w:sz="0" w:space="0" w:color="auto"/>
            <w:left w:val="none" w:sz="0" w:space="0" w:color="auto"/>
            <w:bottom w:val="none" w:sz="0" w:space="0" w:color="auto"/>
            <w:right w:val="none" w:sz="0" w:space="0" w:color="auto"/>
          </w:divBdr>
          <w:divsChild>
            <w:div w:id="1234200493">
              <w:marLeft w:val="0"/>
              <w:marRight w:val="0"/>
              <w:marTop w:val="0"/>
              <w:marBottom w:val="0"/>
              <w:divBdr>
                <w:top w:val="none" w:sz="0" w:space="0" w:color="auto"/>
                <w:left w:val="none" w:sz="0" w:space="0" w:color="auto"/>
                <w:bottom w:val="none" w:sz="0" w:space="0" w:color="auto"/>
                <w:right w:val="none" w:sz="0" w:space="0" w:color="auto"/>
              </w:divBdr>
            </w:div>
            <w:div w:id="1564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875">
      <w:bodyDiv w:val="1"/>
      <w:marLeft w:val="0"/>
      <w:marRight w:val="0"/>
      <w:marTop w:val="0"/>
      <w:marBottom w:val="0"/>
      <w:divBdr>
        <w:top w:val="none" w:sz="0" w:space="0" w:color="auto"/>
        <w:left w:val="none" w:sz="0" w:space="0" w:color="auto"/>
        <w:bottom w:val="none" w:sz="0" w:space="0" w:color="auto"/>
        <w:right w:val="none" w:sz="0" w:space="0" w:color="auto"/>
      </w:divBdr>
    </w:div>
    <w:div w:id="504319302">
      <w:bodyDiv w:val="1"/>
      <w:marLeft w:val="0"/>
      <w:marRight w:val="0"/>
      <w:marTop w:val="0"/>
      <w:marBottom w:val="0"/>
      <w:divBdr>
        <w:top w:val="none" w:sz="0" w:space="0" w:color="auto"/>
        <w:left w:val="none" w:sz="0" w:space="0" w:color="auto"/>
        <w:bottom w:val="none" w:sz="0" w:space="0" w:color="auto"/>
        <w:right w:val="none" w:sz="0" w:space="0" w:color="auto"/>
      </w:divBdr>
      <w:divsChild>
        <w:div w:id="92015200">
          <w:marLeft w:val="0"/>
          <w:marRight w:val="0"/>
          <w:marTop w:val="0"/>
          <w:marBottom w:val="0"/>
          <w:divBdr>
            <w:top w:val="none" w:sz="0" w:space="0" w:color="auto"/>
            <w:left w:val="none" w:sz="0" w:space="0" w:color="auto"/>
            <w:bottom w:val="none" w:sz="0" w:space="0" w:color="auto"/>
            <w:right w:val="none" w:sz="0" w:space="0" w:color="auto"/>
          </w:divBdr>
          <w:divsChild>
            <w:div w:id="60905226">
              <w:marLeft w:val="0"/>
              <w:marRight w:val="0"/>
              <w:marTop w:val="0"/>
              <w:marBottom w:val="0"/>
              <w:divBdr>
                <w:top w:val="none" w:sz="0" w:space="0" w:color="auto"/>
                <w:left w:val="none" w:sz="0" w:space="0" w:color="auto"/>
                <w:bottom w:val="none" w:sz="0" w:space="0" w:color="auto"/>
                <w:right w:val="none" w:sz="0" w:space="0" w:color="auto"/>
              </w:divBdr>
            </w:div>
            <w:div w:id="126315270">
              <w:marLeft w:val="0"/>
              <w:marRight w:val="0"/>
              <w:marTop w:val="0"/>
              <w:marBottom w:val="0"/>
              <w:divBdr>
                <w:top w:val="none" w:sz="0" w:space="0" w:color="auto"/>
                <w:left w:val="none" w:sz="0" w:space="0" w:color="auto"/>
                <w:bottom w:val="none" w:sz="0" w:space="0" w:color="auto"/>
                <w:right w:val="none" w:sz="0" w:space="0" w:color="auto"/>
              </w:divBdr>
            </w:div>
            <w:div w:id="294215326">
              <w:marLeft w:val="0"/>
              <w:marRight w:val="0"/>
              <w:marTop w:val="0"/>
              <w:marBottom w:val="0"/>
              <w:divBdr>
                <w:top w:val="none" w:sz="0" w:space="0" w:color="auto"/>
                <w:left w:val="none" w:sz="0" w:space="0" w:color="auto"/>
                <w:bottom w:val="none" w:sz="0" w:space="0" w:color="auto"/>
                <w:right w:val="none" w:sz="0" w:space="0" w:color="auto"/>
              </w:divBdr>
            </w:div>
            <w:div w:id="707490243">
              <w:marLeft w:val="0"/>
              <w:marRight w:val="0"/>
              <w:marTop w:val="0"/>
              <w:marBottom w:val="0"/>
              <w:divBdr>
                <w:top w:val="none" w:sz="0" w:space="0" w:color="auto"/>
                <w:left w:val="none" w:sz="0" w:space="0" w:color="auto"/>
                <w:bottom w:val="none" w:sz="0" w:space="0" w:color="auto"/>
                <w:right w:val="none" w:sz="0" w:space="0" w:color="auto"/>
              </w:divBdr>
            </w:div>
            <w:div w:id="849224960">
              <w:marLeft w:val="0"/>
              <w:marRight w:val="0"/>
              <w:marTop w:val="0"/>
              <w:marBottom w:val="0"/>
              <w:divBdr>
                <w:top w:val="none" w:sz="0" w:space="0" w:color="auto"/>
                <w:left w:val="none" w:sz="0" w:space="0" w:color="auto"/>
                <w:bottom w:val="none" w:sz="0" w:space="0" w:color="auto"/>
                <w:right w:val="none" w:sz="0" w:space="0" w:color="auto"/>
              </w:divBdr>
            </w:div>
            <w:div w:id="1087115097">
              <w:marLeft w:val="0"/>
              <w:marRight w:val="0"/>
              <w:marTop w:val="0"/>
              <w:marBottom w:val="0"/>
              <w:divBdr>
                <w:top w:val="none" w:sz="0" w:space="0" w:color="auto"/>
                <w:left w:val="none" w:sz="0" w:space="0" w:color="auto"/>
                <w:bottom w:val="none" w:sz="0" w:space="0" w:color="auto"/>
                <w:right w:val="none" w:sz="0" w:space="0" w:color="auto"/>
              </w:divBdr>
            </w:div>
            <w:div w:id="1188177370">
              <w:marLeft w:val="0"/>
              <w:marRight w:val="0"/>
              <w:marTop w:val="0"/>
              <w:marBottom w:val="0"/>
              <w:divBdr>
                <w:top w:val="none" w:sz="0" w:space="0" w:color="auto"/>
                <w:left w:val="none" w:sz="0" w:space="0" w:color="auto"/>
                <w:bottom w:val="none" w:sz="0" w:space="0" w:color="auto"/>
                <w:right w:val="none" w:sz="0" w:space="0" w:color="auto"/>
              </w:divBdr>
            </w:div>
            <w:div w:id="1599211189">
              <w:marLeft w:val="0"/>
              <w:marRight w:val="0"/>
              <w:marTop w:val="0"/>
              <w:marBottom w:val="0"/>
              <w:divBdr>
                <w:top w:val="none" w:sz="0" w:space="0" w:color="auto"/>
                <w:left w:val="none" w:sz="0" w:space="0" w:color="auto"/>
                <w:bottom w:val="none" w:sz="0" w:space="0" w:color="auto"/>
                <w:right w:val="none" w:sz="0" w:space="0" w:color="auto"/>
              </w:divBdr>
            </w:div>
            <w:div w:id="1788430248">
              <w:marLeft w:val="0"/>
              <w:marRight w:val="0"/>
              <w:marTop w:val="0"/>
              <w:marBottom w:val="0"/>
              <w:divBdr>
                <w:top w:val="none" w:sz="0" w:space="0" w:color="auto"/>
                <w:left w:val="none" w:sz="0" w:space="0" w:color="auto"/>
                <w:bottom w:val="none" w:sz="0" w:space="0" w:color="auto"/>
                <w:right w:val="none" w:sz="0" w:space="0" w:color="auto"/>
              </w:divBdr>
            </w:div>
            <w:div w:id="1878397047">
              <w:marLeft w:val="0"/>
              <w:marRight w:val="0"/>
              <w:marTop w:val="0"/>
              <w:marBottom w:val="0"/>
              <w:divBdr>
                <w:top w:val="none" w:sz="0" w:space="0" w:color="auto"/>
                <w:left w:val="none" w:sz="0" w:space="0" w:color="auto"/>
                <w:bottom w:val="none" w:sz="0" w:space="0" w:color="auto"/>
                <w:right w:val="none" w:sz="0" w:space="0" w:color="auto"/>
              </w:divBdr>
            </w:div>
            <w:div w:id="18788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1902">
      <w:bodyDiv w:val="1"/>
      <w:marLeft w:val="0"/>
      <w:marRight w:val="0"/>
      <w:marTop w:val="0"/>
      <w:marBottom w:val="0"/>
      <w:divBdr>
        <w:top w:val="none" w:sz="0" w:space="0" w:color="auto"/>
        <w:left w:val="none" w:sz="0" w:space="0" w:color="auto"/>
        <w:bottom w:val="none" w:sz="0" w:space="0" w:color="auto"/>
        <w:right w:val="none" w:sz="0" w:space="0" w:color="auto"/>
      </w:divBdr>
    </w:div>
    <w:div w:id="924850131">
      <w:bodyDiv w:val="1"/>
      <w:marLeft w:val="0"/>
      <w:marRight w:val="0"/>
      <w:marTop w:val="0"/>
      <w:marBottom w:val="0"/>
      <w:divBdr>
        <w:top w:val="none" w:sz="0" w:space="0" w:color="auto"/>
        <w:left w:val="none" w:sz="0" w:space="0" w:color="auto"/>
        <w:bottom w:val="none" w:sz="0" w:space="0" w:color="auto"/>
        <w:right w:val="none" w:sz="0" w:space="0" w:color="auto"/>
      </w:divBdr>
    </w:div>
    <w:div w:id="1024795217">
      <w:bodyDiv w:val="1"/>
      <w:marLeft w:val="0"/>
      <w:marRight w:val="0"/>
      <w:marTop w:val="0"/>
      <w:marBottom w:val="0"/>
      <w:divBdr>
        <w:top w:val="none" w:sz="0" w:space="0" w:color="auto"/>
        <w:left w:val="none" w:sz="0" w:space="0" w:color="auto"/>
        <w:bottom w:val="none" w:sz="0" w:space="0" w:color="auto"/>
        <w:right w:val="none" w:sz="0" w:space="0" w:color="auto"/>
      </w:divBdr>
      <w:divsChild>
        <w:div w:id="1956135478">
          <w:marLeft w:val="0"/>
          <w:marRight w:val="0"/>
          <w:marTop w:val="0"/>
          <w:marBottom w:val="0"/>
          <w:divBdr>
            <w:top w:val="none" w:sz="0" w:space="0" w:color="auto"/>
            <w:left w:val="none" w:sz="0" w:space="0" w:color="auto"/>
            <w:bottom w:val="none" w:sz="0" w:space="0" w:color="auto"/>
            <w:right w:val="none" w:sz="0" w:space="0" w:color="auto"/>
          </w:divBdr>
        </w:div>
      </w:divsChild>
    </w:div>
    <w:div w:id="1251085551">
      <w:bodyDiv w:val="1"/>
      <w:marLeft w:val="0"/>
      <w:marRight w:val="0"/>
      <w:marTop w:val="0"/>
      <w:marBottom w:val="0"/>
      <w:divBdr>
        <w:top w:val="none" w:sz="0" w:space="0" w:color="auto"/>
        <w:left w:val="none" w:sz="0" w:space="0" w:color="auto"/>
        <w:bottom w:val="none" w:sz="0" w:space="0" w:color="auto"/>
        <w:right w:val="none" w:sz="0" w:space="0" w:color="auto"/>
      </w:divBdr>
    </w:div>
    <w:div w:id="1355958377">
      <w:bodyDiv w:val="1"/>
      <w:marLeft w:val="0"/>
      <w:marRight w:val="0"/>
      <w:marTop w:val="0"/>
      <w:marBottom w:val="0"/>
      <w:divBdr>
        <w:top w:val="none" w:sz="0" w:space="0" w:color="auto"/>
        <w:left w:val="none" w:sz="0" w:space="0" w:color="auto"/>
        <w:bottom w:val="none" w:sz="0" w:space="0" w:color="auto"/>
        <w:right w:val="none" w:sz="0" w:space="0" w:color="auto"/>
      </w:divBdr>
    </w:div>
    <w:div w:id="1396660556">
      <w:bodyDiv w:val="1"/>
      <w:marLeft w:val="0"/>
      <w:marRight w:val="0"/>
      <w:marTop w:val="0"/>
      <w:marBottom w:val="0"/>
      <w:divBdr>
        <w:top w:val="none" w:sz="0" w:space="0" w:color="auto"/>
        <w:left w:val="none" w:sz="0" w:space="0" w:color="auto"/>
        <w:bottom w:val="none" w:sz="0" w:space="0" w:color="auto"/>
        <w:right w:val="none" w:sz="0" w:space="0" w:color="auto"/>
      </w:divBdr>
    </w:div>
    <w:div w:id="1534078945">
      <w:bodyDiv w:val="1"/>
      <w:marLeft w:val="0"/>
      <w:marRight w:val="0"/>
      <w:marTop w:val="0"/>
      <w:marBottom w:val="0"/>
      <w:divBdr>
        <w:top w:val="none" w:sz="0" w:space="0" w:color="auto"/>
        <w:left w:val="none" w:sz="0" w:space="0" w:color="auto"/>
        <w:bottom w:val="none" w:sz="0" w:space="0" w:color="auto"/>
        <w:right w:val="none" w:sz="0" w:space="0" w:color="auto"/>
      </w:divBdr>
      <w:divsChild>
        <w:div w:id="1847743139">
          <w:marLeft w:val="0"/>
          <w:marRight w:val="0"/>
          <w:marTop w:val="0"/>
          <w:marBottom w:val="0"/>
          <w:divBdr>
            <w:top w:val="none" w:sz="0" w:space="0" w:color="auto"/>
            <w:left w:val="none" w:sz="0" w:space="0" w:color="auto"/>
            <w:bottom w:val="none" w:sz="0" w:space="0" w:color="auto"/>
            <w:right w:val="none" w:sz="0" w:space="0" w:color="auto"/>
          </w:divBdr>
          <w:divsChild>
            <w:div w:id="6762103">
              <w:marLeft w:val="0"/>
              <w:marRight w:val="0"/>
              <w:marTop w:val="0"/>
              <w:marBottom w:val="0"/>
              <w:divBdr>
                <w:top w:val="none" w:sz="0" w:space="0" w:color="auto"/>
                <w:left w:val="none" w:sz="0" w:space="0" w:color="auto"/>
                <w:bottom w:val="none" w:sz="0" w:space="0" w:color="auto"/>
                <w:right w:val="none" w:sz="0" w:space="0" w:color="auto"/>
              </w:divBdr>
            </w:div>
            <w:div w:id="207032094">
              <w:marLeft w:val="0"/>
              <w:marRight w:val="0"/>
              <w:marTop w:val="0"/>
              <w:marBottom w:val="0"/>
              <w:divBdr>
                <w:top w:val="none" w:sz="0" w:space="0" w:color="auto"/>
                <w:left w:val="none" w:sz="0" w:space="0" w:color="auto"/>
                <w:bottom w:val="none" w:sz="0" w:space="0" w:color="auto"/>
                <w:right w:val="none" w:sz="0" w:space="0" w:color="auto"/>
              </w:divBdr>
            </w:div>
            <w:div w:id="221334426">
              <w:marLeft w:val="0"/>
              <w:marRight w:val="0"/>
              <w:marTop w:val="0"/>
              <w:marBottom w:val="0"/>
              <w:divBdr>
                <w:top w:val="none" w:sz="0" w:space="0" w:color="auto"/>
                <w:left w:val="none" w:sz="0" w:space="0" w:color="auto"/>
                <w:bottom w:val="none" w:sz="0" w:space="0" w:color="auto"/>
                <w:right w:val="none" w:sz="0" w:space="0" w:color="auto"/>
              </w:divBdr>
            </w:div>
            <w:div w:id="635525749">
              <w:marLeft w:val="0"/>
              <w:marRight w:val="0"/>
              <w:marTop w:val="0"/>
              <w:marBottom w:val="0"/>
              <w:divBdr>
                <w:top w:val="none" w:sz="0" w:space="0" w:color="auto"/>
                <w:left w:val="none" w:sz="0" w:space="0" w:color="auto"/>
                <w:bottom w:val="none" w:sz="0" w:space="0" w:color="auto"/>
                <w:right w:val="none" w:sz="0" w:space="0" w:color="auto"/>
              </w:divBdr>
            </w:div>
            <w:div w:id="791290177">
              <w:marLeft w:val="0"/>
              <w:marRight w:val="0"/>
              <w:marTop w:val="0"/>
              <w:marBottom w:val="0"/>
              <w:divBdr>
                <w:top w:val="none" w:sz="0" w:space="0" w:color="auto"/>
                <w:left w:val="none" w:sz="0" w:space="0" w:color="auto"/>
                <w:bottom w:val="none" w:sz="0" w:space="0" w:color="auto"/>
                <w:right w:val="none" w:sz="0" w:space="0" w:color="auto"/>
              </w:divBdr>
            </w:div>
            <w:div w:id="814834631">
              <w:marLeft w:val="0"/>
              <w:marRight w:val="0"/>
              <w:marTop w:val="0"/>
              <w:marBottom w:val="0"/>
              <w:divBdr>
                <w:top w:val="none" w:sz="0" w:space="0" w:color="auto"/>
                <w:left w:val="none" w:sz="0" w:space="0" w:color="auto"/>
                <w:bottom w:val="none" w:sz="0" w:space="0" w:color="auto"/>
                <w:right w:val="none" w:sz="0" w:space="0" w:color="auto"/>
              </w:divBdr>
            </w:div>
            <w:div w:id="1058476091">
              <w:marLeft w:val="0"/>
              <w:marRight w:val="0"/>
              <w:marTop w:val="0"/>
              <w:marBottom w:val="0"/>
              <w:divBdr>
                <w:top w:val="none" w:sz="0" w:space="0" w:color="auto"/>
                <w:left w:val="none" w:sz="0" w:space="0" w:color="auto"/>
                <w:bottom w:val="none" w:sz="0" w:space="0" w:color="auto"/>
                <w:right w:val="none" w:sz="0" w:space="0" w:color="auto"/>
              </w:divBdr>
            </w:div>
            <w:div w:id="1410466495">
              <w:marLeft w:val="0"/>
              <w:marRight w:val="0"/>
              <w:marTop w:val="0"/>
              <w:marBottom w:val="0"/>
              <w:divBdr>
                <w:top w:val="none" w:sz="0" w:space="0" w:color="auto"/>
                <w:left w:val="none" w:sz="0" w:space="0" w:color="auto"/>
                <w:bottom w:val="none" w:sz="0" w:space="0" w:color="auto"/>
                <w:right w:val="none" w:sz="0" w:space="0" w:color="auto"/>
              </w:divBdr>
            </w:div>
            <w:div w:id="1468401466">
              <w:marLeft w:val="0"/>
              <w:marRight w:val="0"/>
              <w:marTop w:val="0"/>
              <w:marBottom w:val="0"/>
              <w:divBdr>
                <w:top w:val="none" w:sz="0" w:space="0" w:color="auto"/>
                <w:left w:val="none" w:sz="0" w:space="0" w:color="auto"/>
                <w:bottom w:val="none" w:sz="0" w:space="0" w:color="auto"/>
                <w:right w:val="none" w:sz="0" w:space="0" w:color="auto"/>
              </w:divBdr>
            </w:div>
            <w:div w:id="1499078675">
              <w:marLeft w:val="0"/>
              <w:marRight w:val="0"/>
              <w:marTop w:val="0"/>
              <w:marBottom w:val="0"/>
              <w:divBdr>
                <w:top w:val="none" w:sz="0" w:space="0" w:color="auto"/>
                <w:left w:val="none" w:sz="0" w:space="0" w:color="auto"/>
                <w:bottom w:val="none" w:sz="0" w:space="0" w:color="auto"/>
                <w:right w:val="none" w:sz="0" w:space="0" w:color="auto"/>
              </w:divBdr>
            </w:div>
            <w:div w:id="1539929605">
              <w:marLeft w:val="0"/>
              <w:marRight w:val="0"/>
              <w:marTop w:val="0"/>
              <w:marBottom w:val="0"/>
              <w:divBdr>
                <w:top w:val="none" w:sz="0" w:space="0" w:color="auto"/>
                <w:left w:val="none" w:sz="0" w:space="0" w:color="auto"/>
                <w:bottom w:val="none" w:sz="0" w:space="0" w:color="auto"/>
                <w:right w:val="none" w:sz="0" w:space="0" w:color="auto"/>
              </w:divBdr>
            </w:div>
            <w:div w:id="1793523977">
              <w:marLeft w:val="0"/>
              <w:marRight w:val="0"/>
              <w:marTop w:val="0"/>
              <w:marBottom w:val="0"/>
              <w:divBdr>
                <w:top w:val="none" w:sz="0" w:space="0" w:color="auto"/>
                <w:left w:val="none" w:sz="0" w:space="0" w:color="auto"/>
                <w:bottom w:val="none" w:sz="0" w:space="0" w:color="auto"/>
                <w:right w:val="none" w:sz="0" w:space="0" w:color="auto"/>
              </w:divBdr>
            </w:div>
            <w:div w:id="1812944675">
              <w:marLeft w:val="0"/>
              <w:marRight w:val="0"/>
              <w:marTop w:val="0"/>
              <w:marBottom w:val="0"/>
              <w:divBdr>
                <w:top w:val="none" w:sz="0" w:space="0" w:color="auto"/>
                <w:left w:val="none" w:sz="0" w:space="0" w:color="auto"/>
                <w:bottom w:val="none" w:sz="0" w:space="0" w:color="auto"/>
                <w:right w:val="none" w:sz="0" w:space="0" w:color="auto"/>
              </w:divBdr>
            </w:div>
            <w:div w:id="1829249562">
              <w:marLeft w:val="0"/>
              <w:marRight w:val="0"/>
              <w:marTop w:val="0"/>
              <w:marBottom w:val="0"/>
              <w:divBdr>
                <w:top w:val="none" w:sz="0" w:space="0" w:color="auto"/>
                <w:left w:val="none" w:sz="0" w:space="0" w:color="auto"/>
                <w:bottom w:val="none" w:sz="0" w:space="0" w:color="auto"/>
                <w:right w:val="none" w:sz="0" w:space="0" w:color="auto"/>
              </w:divBdr>
            </w:div>
            <w:div w:id="1863741407">
              <w:marLeft w:val="0"/>
              <w:marRight w:val="0"/>
              <w:marTop w:val="0"/>
              <w:marBottom w:val="0"/>
              <w:divBdr>
                <w:top w:val="none" w:sz="0" w:space="0" w:color="auto"/>
                <w:left w:val="none" w:sz="0" w:space="0" w:color="auto"/>
                <w:bottom w:val="none" w:sz="0" w:space="0" w:color="auto"/>
                <w:right w:val="none" w:sz="0" w:space="0" w:color="auto"/>
              </w:divBdr>
            </w:div>
            <w:div w:id="20764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4184">
      <w:bodyDiv w:val="1"/>
      <w:marLeft w:val="0"/>
      <w:marRight w:val="0"/>
      <w:marTop w:val="0"/>
      <w:marBottom w:val="0"/>
      <w:divBdr>
        <w:top w:val="none" w:sz="0" w:space="0" w:color="auto"/>
        <w:left w:val="none" w:sz="0" w:space="0" w:color="auto"/>
        <w:bottom w:val="none" w:sz="0" w:space="0" w:color="auto"/>
        <w:right w:val="none" w:sz="0" w:space="0" w:color="auto"/>
      </w:divBdr>
      <w:divsChild>
        <w:div w:id="196236483">
          <w:marLeft w:val="0"/>
          <w:marRight w:val="0"/>
          <w:marTop w:val="0"/>
          <w:marBottom w:val="0"/>
          <w:divBdr>
            <w:top w:val="none" w:sz="0" w:space="0" w:color="auto"/>
            <w:left w:val="none" w:sz="0" w:space="0" w:color="auto"/>
            <w:bottom w:val="none" w:sz="0" w:space="0" w:color="auto"/>
            <w:right w:val="none" w:sz="0" w:space="0" w:color="auto"/>
          </w:divBdr>
          <w:divsChild>
            <w:div w:id="601957152">
              <w:marLeft w:val="0"/>
              <w:marRight w:val="0"/>
              <w:marTop w:val="0"/>
              <w:marBottom w:val="0"/>
              <w:divBdr>
                <w:top w:val="none" w:sz="0" w:space="0" w:color="auto"/>
                <w:left w:val="none" w:sz="0" w:space="0" w:color="auto"/>
                <w:bottom w:val="none" w:sz="0" w:space="0" w:color="auto"/>
                <w:right w:val="none" w:sz="0" w:space="0" w:color="auto"/>
              </w:divBdr>
              <w:divsChild>
                <w:div w:id="113788654">
                  <w:marLeft w:val="0"/>
                  <w:marRight w:val="0"/>
                  <w:marTop w:val="0"/>
                  <w:marBottom w:val="0"/>
                  <w:divBdr>
                    <w:top w:val="none" w:sz="0" w:space="0" w:color="auto"/>
                    <w:left w:val="none" w:sz="0" w:space="0" w:color="auto"/>
                    <w:bottom w:val="none" w:sz="0" w:space="0" w:color="auto"/>
                    <w:right w:val="none" w:sz="0" w:space="0" w:color="auto"/>
                  </w:divBdr>
                  <w:divsChild>
                    <w:div w:id="1423450571">
                      <w:marLeft w:val="0"/>
                      <w:marRight w:val="0"/>
                      <w:marTop w:val="0"/>
                      <w:marBottom w:val="0"/>
                      <w:divBdr>
                        <w:top w:val="none" w:sz="0" w:space="0" w:color="auto"/>
                        <w:left w:val="none" w:sz="0" w:space="0" w:color="auto"/>
                        <w:bottom w:val="none" w:sz="0" w:space="0" w:color="auto"/>
                        <w:right w:val="none" w:sz="0" w:space="0" w:color="auto"/>
                      </w:divBdr>
                      <w:divsChild>
                        <w:div w:id="1354459566">
                          <w:marLeft w:val="0"/>
                          <w:marRight w:val="0"/>
                          <w:marTop w:val="0"/>
                          <w:marBottom w:val="0"/>
                          <w:divBdr>
                            <w:top w:val="none" w:sz="0" w:space="0" w:color="auto"/>
                            <w:left w:val="none" w:sz="0" w:space="0" w:color="auto"/>
                            <w:bottom w:val="none" w:sz="0" w:space="0" w:color="auto"/>
                            <w:right w:val="none" w:sz="0" w:space="0" w:color="auto"/>
                          </w:divBdr>
                          <w:divsChild>
                            <w:div w:id="1265923656">
                              <w:marLeft w:val="0"/>
                              <w:marRight w:val="0"/>
                              <w:marTop w:val="0"/>
                              <w:marBottom w:val="0"/>
                              <w:divBdr>
                                <w:top w:val="none" w:sz="0" w:space="0" w:color="auto"/>
                                <w:left w:val="none" w:sz="0" w:space="0" w:color="auto"/>
                                <w:bottom w:val="none" w:sz="0" w:space="0" w:color="auto"/>
                                <w:right w:val="none" w:sz="0" w:space="0" w:color="auto"/>
                              </w:divBdr>
                              <w:divsChild>
                                <w:div w:id="1516651914">
                                  <w:marLeft w:val="0"/>
                                  <w:marRight w:val="0"/>
                                  <w:marTop w:val="0"/>
                                  <w:marBottom w:val="0"/>
                                  <w:divBdr>
                                    <w:top w:val="none" w:sz="0" w:space="0" w:color="auto"/>
                                    <w:left w:val="none" w:sz="0" w:space="0" w:color="auto"/>
                                    <w:bottom w:val="none" w:sz="0" w:space="0" w:color="auto"/>
                                    <w:right w:val="none" w:sz="0" w:space="0" w:color="auto"/>
                                  </w:divBdr>
                                  <w:divsChild>
                                    <w:div w:id="1635408754">
                                      <w:marLeft w:val="0"/>
                                      <w:marRight w:val="0"/>
                                      <w:marTop w:val="0"/>
                                      <w:marBottom w:val="0"/>
                                      <w:divBdr>
                                        <w:top w:val="none" w:sz="0" w:space="0" w:color="auto"/>
                                        <w:left w:val="none" w:sz="0" w:space="0" w:color="auto"/>
                                        <w:bottom w:val="none" w:sz="0" w:space="0" w:color="auto"/>
                                        <w:right w:val="none" w:sz="0" w:space="0" w:color="auto"/>
                                      </w:divBdr>
                                      <w:divsChild>
                                        <w:div w:id="13306603">
                                          <w:marLeft w:val="0"/>
                                          <w:marRight w:val="0"/>
                                          <w:marTop w:val="225"/>
                                          <w:marBottom w:val="0"/>
                                          <w:divBdr>
                                            <w:top w:val="none" w:sz="0" w:space="0" w:color="auto"/>
                                            <w:left w:val="none" w:sz="0" w:space="0" w:color="auto"/>
                                            <w:bottom w:val="none" w:sz="0" w:space="0" w:color="auto"/>
                                            <w:right w:val="none" w:sz="0" w:space="0" w:color="auto"/>
                                          </w:divBdr>
                                          <w:divsChild>
                                            <w:div w:id="10345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468739">
      <w:bodyDiv w:val="1"/>
      <w:marLeft w:val="0"/>
      <w:marRight w:val="0"/>
      <w:marTop w:val="0"/>
      <w:marBottom w:val="0"/>
      <w:divBdr>
        <w:top w:val="none" w:sz="0" w:space="0" w:color="auto"/>
        <w:left w:val="none" w:sz="0" w:space="0" w:color="auto"/>
        <w:bottom w:val="none" w:sz="0" w:space="0" w:color="auto"/>
        <w:right w:val="none" w:sz="0" w:space="0" w:color="auto"/>
      </w:divBdr>
    </w:div>
    <w:div w:id="1780637611">
      <w:bodyDiv w:val="1"/>
      <w:marLeft w:val="0"/>
      <w:marRight w:val="0"/>
      <w:marTop w:val="0"/>
      <w:marBottom w:val="0"/>
      <w:divBdr>
        <w:top w:val="none" w:sz="0" w:space="0" w:color="auto"/>
        <w:left w:val="none" w:sz="0" w:space="0" w:color="auto"/>
        <w:bottom w:val="none" w:sz="0" w:space="0" w:color="auto"/>
        <w:right w:val="none" w:sz="0" w:space="0" w:color="auto"/>
      </w:divBdr>
    </w:div>
    <w:div w:id="208282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C1340-84B2-4EDA-8FDB-567F9D99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palama</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dc:creator>
  <cp:lastModifiedBy>User</cp:lastModifiedBy>
  <cp:revision>2</cp:revision>
  <cp:lastPrinted>2017-10-02T12:57:00Z</cp:lastPrinted>
  <dcterms:created xsi:type="dcterms:W3CDTF">2017-10-12T13:53:00Z</dcterms:created>
  <dcterms:modified xsi:type="dcterms:W3CDTF">2017-10-12T13:53:00Z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