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65" w:rsidRDefault="00A70265">
      <w:r>
        <w:rPr>
          <w:rFonts w:cs="Arial"/>
          <w:b/>
          <w:noProof/>
          <w:sz w:val="44"/>
          <w:szCs w:val="44"/>
          <w:lang w:val="en-GB" w:eastAsia="en-GB"/>
        </w:rPr>
        <w:drawing>
          <wp:anchor distT="0" distB="0" distL="114300" distR="114300" simplePos="0" relativeHeight="251661312" behindDoc="0" locked="0" layoutInCell="1" allowOverlap="0" wp14:anchorId="40E9E733" wp14:editId="68576698">
            <wp:simplePos x="0" y="0"/>
            <wp:positionH relativeFrom="margin">
              <wp:posOffset>1419225</wp:posOffset>
            </wp:positionH>
            <wp:positionV relativeFrom="paragraph">
              <wp:posOffset>9525</wp:posOffset>
            </wp:positionV>
            <wp:extent cx="2781300" cy="2367915"/>
            <wp:effectExtent l="0" t="0" r="0" b="0"/>
            <wp:wrapSquare wrapText="bothSides"/>
            <wp:docPr id="3" name="Picture 7" descr="northerncape_prov_coa_n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therncape_prov_coa_n6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2367915"/>
                    </a:xfrm>
                    <a:prstGeom prst="rect">
                      <a:avLst/>
                    </a:prstGeom>
                    <a:noFill/>
                  </pic:spPr>
                </pic:pic>
              </a:graphicData>
            </a:graphic>
            <wp14:sizeRelH relativeFrom="page">
              <wp14:pctWidth>0</wp14:pctWidth>
            </wp14:sizeRelH>
            <wp14:sizeRelV relativeFrom="page">
              <wp14:pctHeight>0</wp14:pctHeight>
            </wp14:sizeRelV>
          </wp:anchor>
        </w:drawing>
      </w:r>
    </w:p>
    <w:p w:rsidR="00A70265" w:rsidRDefault="00A70265"/>
    <w:p w:rsidR="00A70265" w:rsidRDefault="00A70265"/>
    <w:p w:rsidR="00A70265" w:rsidRDefault="00A70265" w:rsidP="00A70265">
      <w:pPr>
        <w:autoSpaceDE w:val="0"/>
        <w:autoSpaceDN w:val="0"/>
        <w:adjustRightInd w:val="0"/>
        <w:jc w:val="center"/>
        <w:rPr>
          <w:rFonts w:cs="Arial"/>
          <w:b/>
          <w:bCs/>
          <w:sz w:val="36"/>
          <w:szCs w:val="36"/>
          <w:lang w:eastAsia="en-ZA"/>
        </w:rPr>
      </w:pPr>
    </w:p>
    <w:p w:rsidR="00A70265" w:rsidRDefault="00A70265" w:rsidP="00A70265">
      <w:pPr>
        <w:autoSpaceDE w:val="0"/>
        <w:autoSpaceDN w:val="0"/>
        <w:adjustRightInd w:val="0"/>
        <w:jc w:val="center"/>
        <w:rPr>
          <w:rFonts w:cs="Arial"/>
          <w:b/>
          <w:bCs/>
          <w:sz w:val="36"/>
          <w:szCs w:val="36"/>
          <w:lang w:eastAsia="en-ZA"/>
        </w:rPr>
      </w:pPr>
    </w:p>
    <w:p w:rsidR="00A70265" w:rsidRDefault="00A70265" w:rsidP="00A70265">
      <w:pPr>
        <w:autoSpaceDE w:val="0"/>
        <w:autoSpaceDN w:val="0"/>
        <w:adjustRightInd w:val="0"/>
        <w:jc w:val="center"/>
        <w:rPr>
          <w:rFonts w:cs="Arial"/>
          <w:b/>
          <w:bCs/>
          <w:sz w:val="36"/>
          <w:szCs w:val="36"/>
          <w:lang w:eastAsia="en-ZA"/>
        </w:rPr>
      </w:pPr>
    </w:p>
    <w:p w:rsidR="00A70265" w:rsidRDefault="00A70265" w:rsidP="00A70265">
      <w:pPr>
        <w:autoSpaceDE w:val="0"/>
        <w:autoSpaceDN w:val="0"/>
        <w:adjustRightInd w:val="0"/>
        <w:jc w:val="center"/>
        <w:rPr>
          <w:rFonts w:cs="Arial"/>
          <w:b/>
          <w:bCs/>
          <w:sz w:val="36"/>
          <w:szCs w:val="36"/>
          <w:lang w:eastAsia="en-ZA"/>
        </w:rPr>
      </w:pPr>
    </w:p>
    <w:p w:rsidR="00A70265" w:rsidRDefault="00A70265" w:rsidP="00A70265">
      <w:pPr>
        <w:autoSpaceDE w:val="0"/>
        <w:autoSpaceDN w:val="0"/>
        <w:adjustRightInd w:val="0"/>
        <w:jc w:val="center"/>
        <w:rPr>
          <w:rFonts w:cs="Arial"/>
          <w:b/>
          <w:bCs/>
          <w:sz w:val="36"/>
          <w:szCs w:val="36"/>
          <w:lang w:eastAsia="en-ZA"/>
        </w:rPr>
      </w:pPr>
    </w:p>
    <w:p w:rsidR="00A70265" w:rsidRPr="00B8123A" w:rsidRDefault="00A70265" w:rsidP="00A70265">
      <w:pPr>
        <w:autoSpaceDE w:val="0"/>
        <w:autoSpaceDN w:val="0"/>
        <w:adjustRightInd w:val="0"/>
        <w:jc w:val="center"/>
        <w:rPr>
          <w:rFonts w:cs="Arial"/>
          <w:b/>
          <w:bCs/>
          <w:sz w:val="28"/>
          <w:szCs w:val="28"/>
          <w:lang w:eastAsia="en-ZA"/>
        </w:rPr>
      </w:pPr>
      <w:r w:rsidRPr="00B8123A">
        <w:rPr>
          <w:rFonts w:cs="Arial"/>
          <w:b/>
          <w:bCs/>
          <w:sz w:val="28"/>
          <w:szCs w:val="28"/>
          <w:lang w:eastAsia="en-ZA"/>
        </w:rPr>
        <w:t>NORTHERN CAPE</w:t>
      </w:r>
    </w:p>
    <w:p w:rsidR="00A70265" w:rsidRPr="00B8123A" w:rsidRDefault="00A70265" w:rsidP="00A70265">
      <w:pPr>
        <w:autoSpaceDE w:val="0"/>
        <w:autoSpaceDN w:val="0"/>
        <w:adjustRightInd w:val="0"/>
        <w:jc w:val="center"/>
        <w:rPr>
          <w:rFonts w:cs="Arial"/>
          <w:b/>
          <w:bCs/>
          <w:sz w:val="28"/>
          <w:szCs w:val="28"/>
          <w:lang w:eastAsia="en-ZA"/>
        </w:rPr>
      </w:pPr>
      <w:r w:rsidRPr="00B8123A">
        <w:rPr>
          <w:rFonts w:cs="Arial"/>
          <w:b/>
          <w:bCs/>
          <w:sz w:val="28"/>
          <w:szCs w:val="28"/>
          <w:lang w:eastAsia="en-ZA"/>
        </w:rPr>
        <w:t>SKILLS DEVELOPMENT ROUND TABLE DISCUSSION</w:t>
      </w:r>
    </w:p>
    <w:p w:rsidR="00A70265" w:rsidRPr="00083524" w:rsidRDefault="00A70265" w:rsidP="00A70265">
      <w:pPr>
        <w:autoSpaceDE w:val="0"/>
        <w:autoSpaceDN w:val="0"/>
        <w:adjustRightInd w:val="0"/>
        <w:jc w:val="center"/>
        <w:rPr>
          <w:rFonts w:cs="Arial"/>
          <w:b/>
          <w:bCs/>
          <w:sz w:val="24"/>
          <w:szCs w:val="24"/>
          <w:lang w:eastAsia="en-ZA"/>
        </w:rPr>
      </w:pPr>
      <w:r w:rsidRPr="00083524">
        <w:rPr>
          <w:rFonts w:cs="Arial"/>
          <w:b/>
          <w:bCs/>
          <w:sz w:val="24"/>
          <w:szCs w:val="24"/>
          <w:lang w:eastAsia="en-ZA"/>
        </w:rPr>
        <w:t>10 October 2017</w:t>
      </w:r>
    </w:p>
    <w:p w:rsidR="00B8123A" w:rsidRPr="00B8123A" w:rsidRDefault="00B8123A" w:rsidP="00B8123A">
      <w:pPr>
        <w:tabs>
          <w:tab w:val="left" w:pos="1119"/>
          <w:tab w:val="center" w:pos="4513"/>
        </w:tabs>
        <w:rPr>
          <w:b/>
          <w:sz w:val="24"/>
          <w:szCs w:val="24"/>
        </w:rPr>
      </w:pPr>
      <w:r>
        <w:rPr>
          <w:b/>
          <w:sz w:val="24"/>
          <w:szCs w:val="24"/>
        </w:rPr>
        <w:tab/>
        <w:t xml:space="preserve">A </w:t>
      </w:r>
      <w:r>
        <w:rPr>
          <w:b/>
          <w:sz w:val="24"/>
          <w:szCs w:val="24"/>
        </w:rPr>
        <w:tab/>
      </w:r>
      <w:r w:rsidRPr="00B8123A">
        <w:rPr>
          <w:b/>
          <w:sz w:val="24"/>
          <w:szCs w:val="24"/>
        </w:rPr>
        <w:t>PLEDGE – COMMITMENT BY SKILLS DEVELOPMENT STAKEHOLDERS</w:t>
      </w:r>
    </w:p>
    <w:p w:rsidR="002C52E5" w:rsidRPr="007751DB" w:rsidRDefault="002C52E5" w:rsidP="002C52E5">
      <w:pPr>
        <w:autoSpaceDE w:val="0"/>
        <w:autoSpaceDN w:val="0"/>
        <w:adjustRightInd w:val="0"/>
        <w:rPr>
          <w:rFonts w:ascii="Calibri" w:hAnsi="Calibri" w:cs="Calibri"/>
          <w:b/>
        </w:rPr>
      </w:pPr>
    </w:p>
    <w:p w:rsidR="002C52E5" w:rsidRPr="00105B54" w:rsidRDefault="00B8123A" w:rsidP="00E06A00">
      <w:pPr>
        <w:autoSpaceDE w:val="0"/>
        <w:autoSpaceDN w:val="0"/>
        <w:adjustRightInd w:val="0"/>
        <w:jc w:val="both"/>
        <w:rPr>
          <w:rFonts w:ascii="Calibri" w:hAnsi="Calibri" w:cs="Calibri"/>
        </w:rPr>
      </w:pPr>
      <w:r w:rsidRPr="00B8123A">
        <w:rPr>
          <w:rFonts w:ascii="Calibri" w:hAnsi="Calibri" w:cs="Calibri"/>
          <w:b/>
        </w:rPr>
        <w:t>Purpose:</w:t>
      </w:r>
      <w:r>
        <w:rPr>
          <w:rFonts w:ascii="Calibri" w:hAnsi="Calibri" w:cs="Calibri"/>
        </w:rPr>
        <w:t xml:space="preserve"> The round table seeks</w:t>
      </w:r>
      <w:r w:rsidR="002C52E5" w:rsidRPr="00105B54">
        <w:rPr>
          <w:rFonts w:ascii="Calibri" w:hAnsi="Calibri" w:cs="Calibri"/>
        </w:rPr>
        <w:t xml:space="preserve"> to bring together all skills development role players within the province to discuss the challenges and blockages experienced in the implementation of skills development interventions and find possible solution on how to unblock them. </w:t>
      </w:r>
    </w:p>
    <w:p w:rsidR="002C52E5" w:rsidRPr="00E74A7F" w:rsidRDefault="002C52E5" w:rsidP="00E06A00">
      <w:pPr>
        <w:spacing w:line="276" w:lineRule="auto"/>
        <w:contextualSpacing/>
        <w:jc w:val="both"/>
        <w:rPr>
          <w:rFonts w:ascii="Calibri" w:hAnsi="Calibri" w:cs="Arial"/>
          <w:i/>
        </w:rPr>
      </w:pPr>
      <w:r w:rsidRPr="00E74A7F">
        <w:rPr>
          <w:rFonts w:ascii="Calibri" w:hAnsi="Calibri" w:cs="Arial"/>
          <w:i/>
        </w:rPr>
        <w:t>All SETAs, Employer</w:t>
      </w:r>
      <w:r w:rsidR="00E74A7F" w:rsidRPr="00E74A7F">
        <w:rPr>
          <w:rFonts w:ascii="Calibri" w:hAnsi="Calibri" w:cs="Arial"/>
          <w:i/>
        </w:rPr>
        <w:t>s, Organised L</w:t>
      </w:r>
      <w:r w:rsidR="00B8123A" w:rsidRPr="00E74A7F">
        <w:rPr>
          <w:rFonts w:ascii="Calibri" w:hAnsi="Calibri" w:cs="Arial"/>
          <w:i/>
        </w:rPr>
        <w:t>abour, Community constituencies</w:t>
      </w:r>
      <w:r w:rsidR="00E74A7F" w:rsidRPr="00E74A7F">
        <w:rPr>
          <w:rFonts w:ascii="Calibri" w:hAnsi="Calibri" w:cs="Arial"/>
          <w:i/>
        </w:rPr>
        <w:t xml:space="preserve">, </w:t>
      </w:r>
      <w:r w:rsidR="00B8123A" w:rsidRPr="00E74A7F">
        <w:rPr>
          <w:rFonts w:ascii="Calibri" w:hAnsi="Calibri" w:cs="Arial"/>
          <w:i/>
        </w:rPr>
        <w:t>State</w:t>
      </w:r>
      <w:r w:rsidR="00E74A7F" w:rsidRPr="00E74A7F">
        <w:rPr>
          <w:rFonts w:ascii="Calibri" w:hAnsi="Calibri" w:cs="Arial"/>
          <w:i/>
        </w:rPr>
        <w:t>, Education and Training Providers</w:t>
      </w:r>
      <w:r w:rsidRPr="00E74A7F">
        <w:rPr>
          <w:rFonts w:ascii="Calibri" w:hAnsi="Calibri" w:cs="Arial"/>
          <w:i/>
        </w:rPr>
        <w:t xml:space="preserve"> pledge their support in taking the recommenda</w:t>
      </w:r>
      <w:r w:rsidR="00E74A7F" w:rsidRPr="00E74A7F">
        <w:rPr>
          <w:rFonts w:ascii="Calibri" w:hAnsi="Calibri" w:cs="Arial"/>
          <w:i/>
        </w:rPr>
        <w:t>tions of the roundtable forward and therefore pledge to:</w:t>
      </w:r>
    </w:p>
    <w:p w:rsidR="00520C44" w:rsidRDefault="00520C44" w:rsidP="00083524"/>
    <w:p w:rsidR="00F846CB" w:rsidRDefault="00E74A7F" w:rsidP="00E06A00">
      <w:pPr>
        <w:pStyle w:val="ListParagraph"/>
        <w:numPr>
          <w:ilvl w:val="0"/>
          <w:numId w:val="2"/>
        </w:numPr>
        <w:jc w:val="both"/>
        <w:rPr>
          <w:rFonts w:ascii="Calibri" w:hAnsi="Calibri" w:cs="Calibri"/>
        </w:rPr>
      </w:pPr>
      <w:r>
        <w:rPr>
          <w:rFonts w:ascii="Calibri" w:hAnsi="Calibri" w:cs="Calibri"/>
        </w:rPr>
        <w:t xml:space="preserve">forge </w:t>
      </w:r>
      <w:r w:rsidRPr="00BC6C66">
        <w:rPr>
          <w:rFonts w:ascii="Calibri" w:hAnsi="Calibri" w:cs="Calibri"/>
        </w:rPr>
        <w:t>strong partnership</w:t>
      </w:r>
      <w:r>
        <w:rPr>
          <w:rFonts w:ascii="Calibri" w:hAnsi="Calibri" w:cs="Calibri"/>
        </w:rPr>
        <w:t>s of Skills Development Stakeholders</w:t>
      </w:r>
      <w:r w:rsidR="002C52E5" w:rsidRPr="00BC6C66">
        <w:rPr>
          <w:rFonts w:ascii="Calibri" w:hAnsi="Calibri" w:cs="Calibri"/>
        </w:rPr>
        <w:t xml:space="preserve"> </w:t>
      </w:r>
    </w:p>
    <w:p w:rsidR="00F846CB" w:rsidRDefault="00561068" w:rsidP="00E06A00">
      <w:pPr>
        <w:pStyle w:val="ListParagraph"/>
        <w:numPr>
          <w:ilvl w:val="0"/>
          <w:numId w:val="2"/>
        </w:numPr>
        <w:jc w:val="both"/>
        <w:rPr>
          <w:rFonts w:ascii="Calibri" w:hAnsi="Calibri" w:cs="Calibri"/>
        </w:rPr>
      </w:pPr>
      <w:r>
        <w:rPr>
          <w:rFonts w:ascii="Calibri" w:hAnsi="Calibri" w:cs="Calibri"/>
        </w:rPr>
        <w:t>collaborate with Government</w:t>
      </w:r>
      <w:r w:rsidR="00F846CB">
        <w:rPr>
          <w:rFonts w:ascii="Calibri" w:hAnsi="Calibri" w:cs="Calibri"/>
        </w:rPr>
        <w:t xml:space="preserve"> on human resources development matters </w:t>
      </w:r>
    </w:p>
    <w:p w:rsidR="00F846CB" w:rsidRDefault="00F846CB" w:rsidP="00E06A00">
      <w:pPr>
        <w:pStyle w:val="ListParagraph"/>
        <w:numPr>
          <w:ilvl w:val="0"/>
          <w:numId w:val="2"/>
        </w:numPr>
        <w:jc w:val="both"/>
        <w:rPr>
          <w:rFonts w:ascii="Calibri" w:hAnsi="Calibri" w:cs="Calibri"/>
        </w:rPr>
      </w:pPr>
      <w:r>
        <w:rPr>
          <w:rFonts w:ascii="Calibri" w:hAnsi="Calibri" w:cs="Calibri"/>
        </w:rPr>
        <w:t xml:space="preserve">Participate in </w:t>
      </w:r>
      <w:r w:rsidRPr="00A865CB">
        <w:rPr>
          <w:rFonts w:ascii="Calibri" w:hAnsi="Calibri" w:cs="Calibri"/>
        </w:rPr>
        <w:t>S</w:t>
      </w:r>
      <w:r>
        <w:rPr>
          <w:rFonts w:ascii="Calibri" w:hAnsi="Calibri" w:cs="Calibri"/>
        </w:rPr>
        <w:t xml:space="preserve">ector </w:t>
      </w:r>
      <w:r w:rsidRPr="00A865CB">
        <w:rPr>
          <w:rFonts w:ascii="Calibri" w:hAnsi="Calibri" w:cs="Calibri"/>
        </w:rPr>
        <w:t>E</w:t>
      </w:r>
      <w:r>
        <w:rPr>
          <w:rFonts w:ascii="Calibri" w:hAnsi="Calibri" w:cs="Calibri"/>
        </w:rPr>
        <w:t xml:space="preserve">ducation and Training </w:t>
      </w:r>
      <w:r w:rsidRPr="00A865CB">
        <w:rPr>
          <w:rFonts w:ascii="Calibri" w:hAnsi="Calibri" w:cs="Calibri"/>
        </w:rPr>
        <w:t>A</w:t>
      </w:r>
      <w:r>
        <w:rPr>
          <w:rFonts w:ascii="Calibri" w:hAnsi="Calibri" w:cs="Calibri"/>
        </w:rPr>
        <w:t>uthorities (SETA) in facilitating</w:t>
      </w:r>
      <w:r w:rsidRPr="00A865CB">
        <w:rPr>
          <w:rFonts w:ascii="Calibri" w:hAnsi="Calibri" w:cs="Calibri"/>
        </w:rPr>
        <w:t xml:space="preserve"> the delivery of sector - specific skills interventions</w:t>
      </w:r>
      <w:r>
        <w:rPr>
          <w:rFonts w:ascii="Calibri" w:hAnsi="Calibri" w:cs="Calibri"/>
        </w:rPr>
        <w:t>.</w:t>
      </w:r>
    </w:p>
    <w:p w:rsidR="00561068" w:rsidRDefault="00F846CB" w:rsidP="00E06A00">
      <w:pPr>
        <w:pStyle w:val="ListParagraph"/>
        <w:numPr>
          <w:ilvl w:val="0"/>
          <w:numId w:val="2"/>
        </w:numPr>
        <w:jc w:val="both"/>
        <w:rPr>
          <w:rFonts w:ascii="Calibri" w:hAnsi="Calibri" w:cs="Calibri"/>
        </w:rPr>
      </w:pPr>
      <w:r w:rsidRPr="00A865CB">
        <w:rPr>
          <w:rFonts w:ascii="Calibri" w:hAnsi="Calibri" w:cs="Calibri"/>
        </w:rPr>
        <w:t xml:space="preserve">help </w:t>
      </w:r>
      <w:r>
        <w:rPr>
          <w:rFonts w:ascii="Calibri" w:hAnsi="Calibri" w:cs="Calibri"/>
        </w:rPr>
        <w:t>achieve the goals of the NSDSIII including NCP-PSDS and HRD</w:t>
      </w:r>
      <w:r w:rsidR="00552F6E">
        <w:rPr>
          <w:rFonts w:ascii="Calibri" w:hAnsi="Calibri" w:cs="Calibri"/>
        </w:rPr>
        <w:t xml:space="preserve"> Strategies </w:t>
      </w:r>
    </w:p>
    <w:p w:rsidR="00F846CB" w:rsidRDefault="00552F6E" w:rsidP="00E06A00">
      <w:pPr>
        <w:pStyle w:val="ListParagraph"/>
        <w:numPr>
          <w:ilvl w:val="0"/>
          <w:numId w:val="2"/>
        </w:numPr>
        <w:jc w:val="both"/>
        <w:rPr>
          <w:rFonts w:ascii="Calibri" w:hAnsi="Calibri" w:cs="Calibri"/>
        </w:rPr>
      </w:pPr>
      <w:r>
        <w:rPr>
          <w:rFonts w:ascii="Calibri" w:hAnsi="Calibri" w:cs="Calibri"/>
        </w:rPr>
        <w:t>ensure maximum involvement of all SETAs in the Province</w:t>
      </w:r>
    </w:p>
    <w:p w:rsidR="00552F6E" w:rsidRDefault="00552F6E" w:rsidP="00E06A00">
      <w:pPr>
        <w:pStyle w:val="ListParagraph"/>
        <w:numPr>
          <w:ilvl w:val="0"/>
          <w:numId w:val="2"/>
        </w:numPr>
        <w:jc w:val="both"/>
        <w:rPr>
          <w:rFonts w:ascii="Calibri" w:hAnsi="Calibri" w:cs="Calibri"/>
        </w:rPr>
      </w:pPr>
      <w:r>
        <w:rPr>
          <w:rFonts w:ascii="Calibri" w:hAnsi="Calibri" w:cs="Calibri"/>
        </w:rPr>
        <w:t>share good practices in skills development including education and training</w:t>
      </w:r>
    </w:p>
    <w:p w:rsidR="00552F6E" w:rsidRDefault="0049097E" w:rsidP="00E06A00">
      <w:pPr>
        <w:pStyle w:val="ListParagraph"/>
        <w:numPr>
          <w:ilvl w:val="0"/>
          <w:numId w:val="2"/>
        </w:numPr>
        <w:jc w:val="both"/>
        <w:rPr>
          <w:rFonts w:ascii="Calibri" w:hAnsi="Calibri" w:cs="Calibri"/>
        </w:rPr>
      </w:pPr>
      <w:r>
        <w:rPr>
          <w:rFonts w:ascii="Calibri" w:hAnsi="Calibri" w:cs="Calibri"/>
        </w:rPr>
        <w:t>Participate</w:t>
      </w:r>
      <w:r w:rsidR="00552F6E">
        <w:rPr>
          <w:rFonts w:ascii="Calibri" w:hAnsi="Calibri" w:cs="Calibri"/>
        </w:rPr>
        <w:t xml:space="preserve"> in the Provincial Skills Development Forum (PSDF), </w:t>
      </w:r>
      <w:r>
        <w:rPr>
          <w:rFonts w:ascii="Calibri" w:hAnsi="Calibri" w:cs="Calibri"/>
        </w:rPr>
        <w:t>the Human Resources Development Council-Forum (HRDC-NCP) and other relevant structures.</w:t>
      </w:r>
    </w:p>
    <w:p w:rsidR="0049097E" w:rsidRDefault="0049097E" w:rsidP="00E06A00">
      <w:pPr>
        <w:pStyle w:val="ListParagraph"/>
        <w:numPr>
          <w:ilvl w:val="0"/>
          <w:numId w:val="2"/>
        </w:numPr>
        <w:jc w:val="both"/>
        <w:rPr>
          <w:rFonts w:ascii="Calibri" w:hAnsi="Calibri" w:cs="Calibri"/>
        </w:rPr>
      </w:pPr>
      <w:r>
        <w:rPr>
          <w:rFonts w:ascii="Calibri" w:hAnsi="Calibri" w:cs="Calibri"/>
        </w:rPr>
        <w:t>Open-up workplaces for work-place based learning opportunities</w:t>
      </w:r>
    </w:p>
    <w:p w:rsidR="0049097E" w:rsidRDefault="0049097E" w:rsidP="00E06A00">
      <w:pPr>
        <w:pStyle w:val="ListParagraph"/>
        <w:numPr>
          <w:ilvl w:val="0"/>
          <w:numId w:val="2"/>
        </w:numPr>
        <w:jc w:val="both"/>
        <w:rPr>
          <w:rFonts w:ascii="Calibri" w:hAnsi="Calibri" w:cs="Calibri"/>
        </w:rPr>
      </w:pPr>
      <w:r>
        <w:rPr>
          <w:rFonts w:ascii="Calibri" w:hAnsi="Calibri" w:cs="Calibri"/>
        </w:rPr>
        <w:t>Support the establishment of and creation of enterprise development and business ventures</w:t>
      </w:r>
    </w:p>
    <w:p w:rsidR="0049097E" w:rsidRDefault="0049097E" w:rsidP="00E06A00">
      <w:pPr>
        <w:pStyle w:val="ListParagraph"/>
        <w:numPr>
          <w:ilvl w:val="0"/>
          <w:numId w:val="2"/>
        </w:numPr>
        <w:jc w:val="both"/>
        <w:rPr>
          <w:rFonts w:ascii="Calibri" w:hAnsi="Calibri" w:cs="Calibri"/>
        </w:rPr>
      </w:pPr>
      <w:r>
        <w:rPr>
          <w:rFonts w:ascii="Calibri" w:hAnsi="Calibri" w:cs="Calibri"/>
        </w:rPr>
        <w:t>Support planning, implementation, monitoring, reporting and evaluation initiatives of education and training</w:t>
      </w:r>
      <w:r w:rsidR="00083524">
        <w:rPr>
          <w:rFonts w:ascii="Calibri" w:hAnsi="Calibri" w:cs="Calibri"/>
        </w:rPr>
        <w:t>.</w:t>
      </w:r>
      <w:r>
        <w:rPr>
          <w:rFonts w:ascii="Calibri" w:hAnsi="Calibri" w:cs="Calibri"/>
        </w:rPr>
        <w:t xml:space="preserve"> </w:t>
      </w:r>
    </w:p>
    <w:p w:rsidR="00520C44" w:rsidRDefault="00520C44" w:rsidP="00083524"/>
    <w:p w:rsidR="002C52E5" w:rsidRPr="00105B54" w:rsidRDefault="002C52E5" w:rsidP="00E06A00">
      <w:pPr>
        <w:spacing w:line="276" w:lineRule="auto"/>
        <w:contextualSpacing/>
        <w:jc w:val="both"/>
        <w:rPr>
          <w:rFonts w:ascii="Calibri" w:hAnsi="Calibri" w:cs="Arial"/>
          <w:b/>
        </w:rPr>
      </w:pPr>
      <w:r w:rsidRPr="00105B54">
        <w:rPr>
          <w:rFonts w:ascii="Calibri" w:hAnsi="Calibri" w:cs="Arial"/>
          <w:b/>
        </w:rPr>
        <w:lastRenderedPageBreak/>
        <w:t>Immediate output</w:t>
      </w:r>
    </w:p>
    <w:p w:rsidR="002C52E5" w:rsidRPr="00105B54" w:rsidRDefault="002C52E5" w:rsidP="00E06A00">
      <w:pPr>
        <w:spacing w:line="276" w:lineRule="auto"/>
        <w:contextualSpacing/>
        <w:jc w:val="both"/>
        <w:rPr>
          <w:rFonts w:ascii="Calibri" w:hAnsi="Calibri" w:cs="Arial"/>
        </w:rPr>
      </w:pPr>
    </w:p>
    <w:p w:rsidR="002C52E5" w:rsidRDefault="002C52E5" w:rsidP="00E06A00">
      <w:pPr>
        <w:spacing w:line="276" w:lineRule="auto"/>
        <w:contextualSpacing/>
        <w:jc w:val="both"/>
        <w:rPr>
          <w:rFonts w:ascii="Calibri" w:hAnsi="Calibri" w:cs="Arial"/>
        </w:rPr>
      </w:pPr>
      <w:r w:rsidRPr="00105B54">
        <w:rPr>
          <w:rFonts w:ascii="Calibri" w:hAnsi="Calibri" w:cs="Arial"/>
        </w:rPr>
        <w:t>To secure work placement opportunities for 1000 learners and graduates from Universities, TVET Colleges, Community Colleges, and Private Institutions annually within the province. This initiative has to be facilitated and financially supported by SETA’s with b</w:t>
      </w:r>
      <w:bookmarkStart w:id="0" w:name="_GoBack"/>
      <w:bookmarkEnd w:id="0"/>
      <w:r w:rsidRPr="00105B54">
        <w:rPr>
          <w:rFonts w:ascii="Calibri" w:hAnsi="Calibri" w:cs="Arial"/>
        </w:rPr>
        <w:t>usiness, government, trade unions and community constituents collaborat</w:t>
      </w:r>
      <w:r>
        <w:rPr>
          <w:rFonts w:ascii="Calibri" w:hAnsi="Calibri" w:cs="Arial"/>
        </w:rPr>
        <w:t>ing</w:t>
      </w:r>
      <w:r w:rsidRPr="00105B54">
        <w:rPr>
          <w:rFonts w:ascii="Calibri" w:hAnsi="Calibri" w:cs="Arial"/>
        </w:rPr>
        <w:t xml:space="preserve"> in opening up workplaces.</w:t>
      </w:r>
    </w:p>
    <w:p w:rsidR="00A70265" w:rsidRDefault="00A70265" w:rsidP="00083524">
      <w:pPr>
        <w:spacing w:line="276" w:lineRule="auto"/>
        <w:contextualSpacing/>
        <w:rPr>
          <w:rFonts w:ascii="Calibri" w:hAnsi="Calibri" w:cs="Arial"/>
          <w:b/>
        </w:rPr>
      </w:pPr>
    </w:p>
    <w:p w:rsidR="00A70265" w:rsidRPr="00A70265" w:rsidRDefault="00A70265" w:rsidP="00A70265">
      <w:pPr>
        <w:spacing w:line="276" w:lineRule="auto"/>
        <w:contextualSpacing/>
        <w:jc w:val="both"/>
        <w:rPr>
          <w:rFonts w:ascii="Calibri" w:hAnsi="Calibri" w:cs="Arial"/>
          <w:b/>
          <w:sz w:val="24"/>
          <w:szCs w:val="24"/>
        </w:rPr>
      </w:pPr>
    </w:p>
    <w:p w:rsidR="00A70265" w:rsidRPr="00A70265" w:rsidRDefault="00A70265" w:rsidP="00A70265">
      <w:pPr>
        <w:spacing w:line="276" w:lineRule="auto"/>
        <w:contextualSpacing/>
        <w:jc w:val="both"/>
        <w:rPr>
          <w:rFonts w:ascii="Calibri" w:hAnsi="Calibri" w:cs="Arial"/>
          <w:b/>
          <w:sz w:val="24"/>
          <w:szCs w:val="24"/>
        </w:rPr>
      </w:pPr>
      <w:r w:rsidRPr="00A70265">
        <w:rPr>
          <w:rFonts w:ascii="Calibri" w:hAnsi="Calibri" w:cs="Arial"/>
          <w:b/>
          <w:sz w:val="24"/>
          <w:szCs w:val="24"/>
        </w:rPr>
        <w:t>STAKEHOLDERS IN SKILLS DEVELOPMENT (EDUCATION AND TRAINING)</w:t>
      </w:r>
    </w:p>
    <w:p w:rsidR="00A70265" w:rsidRDefault="00A70265" w:rsidP="00A70265">
      <w:pPr>
        <w:spacing w:line="276" w:lineRule="auto"/>
        <w:contextualSpacing/>
        <w:jc w:val="both"/>
        <w:rPr>
          <w:rFonts w:ascii="Calibri" w:hAnsi="Calibri" w:cs="Arial"/>
          <w:b/>
        </w:rPr>
      </w:pPr>
    </w:p>
    <w:p w:rsidR="00A70265" w:rsidRDefault="00A70265" w:rsidP="00A70265">
      <w:pPr>
        <w:spacing w:line="276" w:lineRule="auto"/>
        <w:contextualSpacing/>
        <w:jc w:val="both"/>
        <w:rPr>
          <w:rFonts w:ascii="Calibri" w:hAnsi="Calibri" w:cs="Arial"/>
          <w:b/>
        </w:rPr>
      </w:pPr>
    </w:p>
    <w:p w:rsidR="00A70265" w:rsidRDefault="00A70265" w:rsidP="00A70265">
      <w:pPr>
        <w:ind w:left="34"/>
        <w:rPr>
          <w:rFonts w:ascii="Century Gothic" w:hAnsi="Century Gothic" w:cs="Arial"/>
          <w:b/>
          <w:sz w:val="24"/>
          <w:szCs w:val="24"/>
          <w:lang w:val="en-US" w:eastAsia="en-ZA"/>
        </w:rPr>
      </w:pPr>
      <w:r w:rsidRPr="00A70265">
        <w:rPr>
          <w:rFonts w:ascii="Century Gothic" w:hAnsi="Century Gothic" w:cs="Arial"/>
          <w:b/>
          <w:sz w:val="24"/>
          <w:szCs w:val="24"/>
          <w:lang w:val="en-US" w:eastAsia="en-ZA"/>
        </w:rPr>
        <w:t xml:space="preserve">Government, </w:t>
      </w:r>
    </w:p>
    <w:p w:rsidR="00A70265" w:rsidRDefault="00A70265" w:rsidP="00A70265">
      <w:pPr>
        <w:ind w:left="34"/>
        <w:rPr>
          <w:rFonts w:ascii="Century Gothic" w:hAnsi="Century Gothic" w:cs="Arial"/>
          <w:b/>
          <w:sz w:val="24"/>
          <w:szCs w:val="24"/>
          <w:lang w:val="en-US" w:eastAsia="en-ZA"/>
        </w:rPr>
      </w:pPr>
    </w:p>
    <w:p w:rsidR="00083524" w:rsidRDefault="00083524" w:rsidP="00A70265">
      <w:pPr>
        <w:ind w:left="34"/>
        <w:rPr>
          <w:rFonts w:ascii="Century Gothic" w:hAnsi="Century Gothic" w:cs="Arial"/>
          <w:b/>
          <w:sz w:val="24"/>
          <w:szCs w:val="24"/>
          <w:lang w:val="en-US" w:eastAsia="en-ZA"/>
        </w:rPr>
      </w:pPr>
      <w:r w:rsidRPr="00083524">
        <w:rPr>
          <w:rFonts w:ascii="Century Gothic" w:hAnsi="Century Gothic" w:cs="Arial"/>
          <w:sz w:val="20"/>
          <w:szCs w:val="20"/>
          <w:lang w:val="en-US" w:eastAsia="en-ZA"/>
        </w:rPr>
        <w:t>Name: ……………………………………….               Sign:</w:t>
      </w:r>
      <w:r w:rsidRPr="00083524">
        <w:rPr>
          <w:rFonts w:ascii="Century Gothic" w:hAnsi="Century Gothic" w:cs="Arial"/>
          <w:sz w:val="24"/>
          <w:szCs w:val="24"/>
          <w:lang w:val="en-US" w:eastAsia="en-ZA"/>
        </w:rPr>
        <w:t xml:space="preserve"> …………………………….</w:t>
      </w:r>
    </w:p>
    <w:p w:rsidR="00A70265" w:rsidRPr="00A70265" w:rsidRDefault="00A70265" w:rsidP="00A70265">
      <w:pPr>
        <w:ind w:left="34"/>
        <w:rPr>
          <w:rFonts w:ascii="Century Gothic" w:hAnsi="Century Gothic" w:cs="Arial"/>
          <w:b/>
          <w:sz w:val="24"/>
          <w:szCs w:val="24"/>
          <w:lang w:val="en-US" w:eastAsia="en-ZA"/>
        </w:rPr>
      </w:pPr>
    </w:p>
    <w:p w:rsidR="00A70265" w:rsidRDefault="00A70265" w:rsidP="00A70265">
      <w:pPr>
        <w:ind w:left="34"/>
        <w:rPr>
          <w:rFonts w:ascii="Century Gothic" w:hAnsi="Century Gothic" w:cs="Arial"/>
          <w:b/>
          <w:sz w:val="24"/>
          <w:szCs w:val="24"/>
          <w:lang w:val="en-US" w:eastAsia="en-ZA"/>
        </w:rPr>
      </w:pPr>
      <w:r w:rsidRPr="00A70265">
        <w:rPr>
          <w:rFonts w:ascii="Century Gothic" w:hAnsi="Century Gothic" w:cs="Arial"/>
          <w:b/>
          <w:sz w:val="24"/>
          <w:szCs w:val="24"/>
          <w:lang w:val="en-US" w:eastAsia="en-ZA"/>
        </w:rPr>
        <w:t xml:space="preserve">Business, </w:t>
      </w:r>
    </w:p>
    <w:p w:rsidR="00A70265" w:rsidRDefault="00A70265" w:rsidP="00A70265">
      <w:pPr>
        <w:ind w:left="34"/>
        <w:rPr>
          <w:rFonts w:ascii="Century Gothic" w:hAnsi="Century Gothic" w:cs="Arial"/>
          <w:b/>
          <w:sz w:val="24"/>
          <w:szCs w:val="24"/>
          <w:lang w:val="en-US" w:eastAsia="en-ZA"/>
        </w:rPr>
      </w:pPr>
    </w:p>
    <w:p w:rsidR="00083524" w:rsidRDefault="00083524" w:rsidP="00083524">
      <w:pPr>
        <w:ind w:left="34"/>
        <w:rPr>
          <w:rFonts w:ascii="Century Gothic" w:hAnsi="Century Gothic" w:cs="Arial"/>
          <w:b/>
          <w:sz w:val="24"/>
          <w:szCs w:val="24"/>
          <w:lang w:val="en-US" w:eastAsia="en-ZA"/>
        </w:rPr>
      </w:pPr>
      <w:r w:rsidRPr="00083524">
        <w:rPr>
          <w:rFonts w:ascii="Century Gothic" w:hAnsi="Century Gothic" w:cs="Arial"/>
          <w:sz w:val="20"/>
          <w:szCs w:val="20"/>
          <w:lang w:val="en-US" w:eastAsia="en-ZA"/>
        </w:rPr>
        <w:t>Name: ……………………………………….               Sign:</w:t>
      </w:r>
      <w:r w:rsidRPr="00083524">
        <w:rPr>
          <w:rFonts w:ascii="Century Gothic" w:hAnsi="Century Gothic" w:cs="Arial"/>
          <w:sz w:val="24"/>
          <w:szCs w:val="24"/>
          <w:lang w:val="en-US" w:eastAsia="en-ZA"/>
        </w:rPr>
        <w:t xml:space="preserve"> …………………………….</w:t>
      </w:r>
    </w:p>
    <w:p w:rsidR="00A70265" w:rsidRPr="00A70265" w:rsidRDefault="00A70265" w:rsidP="00A70265">
      <w:pPr>
        <w:ind w:left="34"/>
        <w:rPr>
          <w:rFonts w:ascii="Century Gothic" w:hAnsi="Century Gothic" w:cs="Arial"/>
          <w:b/>
          <w:sz w:val="24"/>
          <w:szCs w:val="24"/>
          <w:lang w:val="en-US" w:eastAsia="en-ZA"/>
        </w:rPr>
      </w:pPr>
    </w:p>
    <w:p w:rsidR="00A70265" w:rsidRDefault="00A70265" w:rsidP="00A70265">
      <w:pPr>
        <w:ind w:left="34"/>
        <w:rPr>
          <w:rFonts w:ascii="Century Gothic" w:hAnsi="Century Gothic" w:cs="Arial"/>
          <w:b/>
          <w:sz w:val="24"/>
          <w:szCs w:val="24"/>
          <w:lang w:val="en-US" w:eastAsia="en-ZA"/>
        </w:rPr>
      </w:pPr>
      <w:proofErr w:type="spellStart"/>
      <w:r w:rsidRPr="00A70265">
        <w:rPr>
          <w:rFonts w:ascii="Century Gothic" w:hAnsi="Century Gothic" w:cs="Arial"/>
          <w:b/>
          <w:sz w:val="24"/>
          <w:szCs w:val="24"/>
          <w:lang w:val="en-US" w:eastAsia="en-ZA"/>
        </w:rPr>
        <w:t>Labour</w:t>
      </w:r>
      <w:proofErr w:type="spellEnd"/>
      <w:r w:rsidRPr="00A70265">
        <w:rPr>
          <w:rFonts w:ascii="Century Gothic" w:hAnsi="Century Gothic" w:cs="Arial"/>
          <w:b/>
          <w:sz w:val="24"/>
          <w:szCs w:val="24"/>
          <w:lang w:val="en-US" w:eastAsia="en-ZA"/>
        </w:rPr>
        <w:t xml:space="preserve">, </w:t>
      </w:r>
    </w:p>
    <w:p w:rsidR="00A70265" w:rsidRDefault="00A70265" w:rsidP="00A70265">
      <w:pPr>
        <w:ind w:left="34"/>
        <w:rPr>
          <w:rFonts w:ascii="Century Gothic" w:hAnsi="Century Gothic" w:cs="Arial"/>
          <w:b/>
          <w:sz w:val="24"/>
          <w:szCs w:val="24"/>
          <w:lang w:val="en-US" w:eastAsia="en-ZA"/>
        </w:rPr>
      </w:pPr>
    </w:p>
    <w:p w:rsidR="00083524" w:rsidRDefault="00083524" w:rsidP="00083524">
      <w:pPr>
        <w:ind w:left="34"/>
        <w:rPr>
          <w:rFonts w:ascii="Century Gothic" w:hAnsi="Century Gothic" w:cs="Arial"/>
          <w:b/>
          <w:sz w:val="24"/>
          <w:szCs w:val="24"/>
          <w:lang w:val="en-US" w:eastAsia="en-ZA"/>
        </w:rPr>
      </w:pPr>
      <w:r w:rsidRPr="00083524">
        <w:rPr>
          <w:rFonts w:ascii="Century Gothic" w:hAnsi="Century Gothic" w:cs="Arial"/>
          <w:sz w:val="20"/>
          <w:szCs w:val="20"/>
          <w:lang w:val="en-US" w:eastAsia="en-ZA"/>
        </w:rPr>
        <w:t>Name: ……………………………………….               Sign:</w:t>
      </w:r>
      <w:r w:rsidRPr="00083524">
        <w:rPr>
          <w:rFonts w:ascii="Century Gothic" w:hAnsi="Century Gothic" w:cs="Arial"/>
          <w:sz w:val="24"/>
          <w:szCs w:val="24"/>
          <w:lang w:val="en-US" w:eastAsia="en-ZA"/>
        </w:rPr>
        <w:t xml:space="preserve"> …………………………….</w:t>
      </w:r>
    </w:p>
    <w:p w:rsidR="00A70265" w:rsidRDefault="00A70265" w:rsidP="00A70265">
      <w:pPr>
        <w:ind w:left="34"/>
        <w:rPr>
          <w:rFonts w:ascii="Century Gothic" w:hAnsi="Century Gothic" w:cs="Arial"/>
          <w:b/>
          <w:sz w:val="24"/>
          <w:szCs w:val="24"/>
          <w:lang w:val="en-US" w:eastAsia="en-ZA"/>
        </w:rPr>
      </w:pPr>
    </w:p>
    <w:p w:rsidR="00A70265" w:rsidRPr="00A70265" w:rsidRDefault="00A70265" w:rsidP="00A70265">
      <w:pPr>
        <w:ind w:left="34"/>
        <w:rPr>
          <w:rFonts w:ascii="Century Gothic" w:hAnsi="Century Gothic" w:cs="Arial"/>
          <w:b/>
          <w:sz w:val="24"/>
          <w:szCs w:val="24"/>
          <w:lang w:val="en-US" w:eastAsia="en-ZA"/>
        </w:rPr>
      </w:pPr>
    </w:p>
    <w:p w:rsidR="00A70265" w:rsidRDefault="00A70265" w:rsidP="00A70265">
      <w:pPr>
        <w:ind w:left="34"/>
        <w:rPr>
          <w:rFonts w:ascii="Century Gothic" w:hAnsi="Century Gothic" w:cs="Arial"/>
          <w:b/>
          <w:sz w:val="24"/>
          <w:szCs w:val="24"/>
          <w:lang w:val="en-US" w:eastAsia="en-ZA"/>
        </w:rPr>
      </w:pPr>
      <w:r w:rsidRPr="00A70265">
        <w:rPr>
          <w:rFonts w:ascii="Century Gothic" w:hAnsi="Century Gothic" w:cs="Arial"/>
          <w:b/>
          <w:sz w:val="24"/>
          <w:szCs w:val="24"/>
          <w:lang w:val="en-US" w:eastAsia="en-ZA"/>
        </w:rPr>
        <w:t xml:space="preserve">Youth, </w:t>
      </w:r>
    </w:p>
    <w:p w:rsidR="00083524" w:rsidRDefault="00083524" w:rsidP="00A70265">
      <w:pPr>
        <w:ind w:left="34"/>
        <w:rPr>
          <w:rFonts w:ascii="Century Gothic" w:hAnsi="Century Gothic" w:cs="Arial"/>
          <w:b/>
          <w:sz w:val="24"/>
          <w:szCs w:val="24"/>
          <w:lang w:val="en-US" w:eastAsia="en-ZA"/>
        </w:rPr>
      </w:pPr>
    </w:p>
    <w:p w:rsidR="00083524" w:rsidRDefault="00083524" w:rsidP="00083524">
      <w:pPr>
        <w:ind w:left="34"/>
        <w:rPr>
          <w:rFonts w:ascii="Century Gothic" w:hAnsi="Century Gothic" w:cs="Arial"/>
          <w:b/>
          <w:sz w:val="24"/>
          <w:szCs w:val="24"/>
          <w:lang w:val="en-US" w:eastAsia="en-ZA"/>
        </w:rPr>
      </w:pPr>
      <w:r w:rsidRPr="00083524">
        <w:rPr>
          <w:rFonts w:ascii="Century Gothic" w:hAnsi="Century Gothic" w:cs="Arial"/>
          <w:sz w:val="20"/>
          <w:szCs w:val="20"/>
          <w:lang w:val="en-US" w:eastAsia="en-ZA"/>
        </w:rPr>
        <w:t>Name: ……………………………………….               Sign:</w:t>
      </w:r>
      <w:r w:rsidRPr="00083524">
        <w:rPr>
          <w:rFonts w:ascii="Century Gothic" w:hAnsi="Century Gothic" w:cs="Arial"/>
          <w:sz w:val="24"/>
          <w:szCs w:val="24"/>
          <w:lang w:val="en-US" w:eastAsia="en-ZA"/>
        </w:rPr>
        <w:t xml:space="preserve"> …………………………….</w:t>
      </w:r>
    </w:p>
    <w:p w:rsidR="00A70265" w:rsidRPr="00A70265" w:rsidRDefault="00A70265" w:rsidP="00A70265">
      <w:pPr>
        <w:ind w:left="34"/>
        <w:rPr>
          <w:rFonts w:ascii="Century Gothic" w:hAnsi="Century Gothic" w:cs="Arial"/>
          <w:b/>
          <w:sz w:val="24"/>
          <w:szCs w:val="24"/>
          <w:lang w:val="en-US" w:eastAsia="en-ZA"/>
        </w:rPr>
      </w:pPr>
    </w:p>
    <w:p w:rsidR="00A70265" w:rsidRDefault="00A70265" w:rsidP="00A70265">
      <w:pPr>
        <w:ind w:left="34"/>
        <w:rPr>
          <w:rFonts w:ascii="Century Gothic" w:hAnsi="Century Gothic" w:cs="Arial"/>
          <w:b/>
          <w:sz w:val="24"/>
          <w:szCs w:val="24"/>
          <w:lang w:val="en-US" w:eastAsia="en-ZA"/>
        </w:rPr>
      </w:pPr>
      <w:r w:rsidRPr="00A70265">
        <w:rPr>
          <w:rFonts w:ascii="Century Gothic" w:hAnsi="Century Gothic" w:cs="Arial"/>
          <w:b/>
          <w:sz w:val="24"/>
          <w:szCs w:val="24"/>
          <w:lang w:val="en-US" w:eastAsia="en-ZA"/>
        </w:rPr>
        <w:t xml:space="preserve">SETA’s, </w:t>
      </w:r>
    </w:p>
    <w:p w:rsidR="00A70265" w:rsidRDefault="00A70265" w:rsidP="00A70265">
      <w:pPr>
        <w:ind w:left="34"/>
        <w:rPr>
          <w:rFonts w:ascii="Century Gothic" w:hAnsi="Century Gothic" w:cs="Arial"/>
          <w:b/>
          <w:sz w:val="24"/>
          <w:szCs w:val="24"/>
          <w:lang w:val="en-US" w:eastAsia="en-ZA"/>
        </w:rPr>
      </w:pPr>
    </w:p>
    <w:p w:rsidR="00083524" w:rsidRDefault="00083524" w:rsidP="00083524">
      <w:pPr>
        <w:ind w:left="34"/>
        <w:rPr>
          <w:rFonts w:ascii="Century Gothic" w:hAnsi="Century Gothic" w:cs="Arial"/>
          <w:b/>
          <w:sz w:val="24"/>
          <w:szCs w:val="24"/>
          <w:lang w:val="en-US" w:eastAsia="en-ZA"/>
        </w:rPr>
      </w:pPr>
      <w:r w:rsidRPr="00083524">
        <w:rPr>
          <w:rFonts w:ascii="Century Gothic" w:hAnsi="Century Gothic" w:cs="Arial"/>
          <w:sz w:val="20"/>
          <w:szCs w:val="20"/>
          <w:lang w:val="en-US" w:eastAsia="en-ZA"/>
        </w:rPr>
        <w:t>Name: ……………………………………….               Sign:</w:t>
      </w:r>
      <w:r w:rsidRPr="00083524">
        <w:rPr>
          <w:rFonts w:ascii="Century Gothic" w:hAnsi="Century Gothic" w:cs="Arial"/>
          <w:sz w:val="24"/>
          <w:szCs w:val="24"/>
          <w:lang w:val="en-US" w:eastAsia="en-ZA"/>
        </w:rPr>
        <w:t xml:space="preserve"> …………………………….</w:t>
      </w:r>
    </w:p>
    <w:p w:rsidR="00A70265" w:rsidRPr="00A70265" w:rsidRDefault="00A70265" w:rsidP="00A70265">
      <w:pPr>
        <w:ind w:left="34"/>
        <w:rPr>
          <w:rFonts w:ascii="Century Gothic" w:hAnsi="Century Gothic" w:cs="Arial"/>
          <w:b/>
          <w:sz w:val="24"/>
          <w:szCs w:val="24"/>
          <w:lang w:val="en-US" w:eastAsia="en-ZA"/>
        </w:rPr>
      </w:pPr>
    </w:p>
    <w:p w:rsidR="00A70265" w:rsidRDefault="00A70265" w:rsidP="00A70265">
      <w:pPr>
        <w:ind w:left="34"/>
        <w:rPr>
          <w:rFonts w:ascii="Century Gothic" w:hAnsi="Century Gothic" w:cs="Arial"/>
          <w:b/>
          <w:sz w:val="24"/>
          <w:szCs w:val="24"/>
          <w:lang w:val="en-US" w:eastAsia="en-ZA"/>
        </w:rPr>
      </w:pPr>
      <w:r w:rsidRPr="00A70265">
        <w:rPr>
          <w:rFonts w:ascii="Century Gothic" w:hAnsi="Century Gothic" w:cs="Arial"/>
          <w:b/>
          <w:sz w:val="24"/>
          <w:szCs w:val="24"/>
          <w:lang w:val="en-US" w:eastAsia="en-ZA"/>
        </w:rPr>
        <w:t xml:space="preserve">TVET’s, </w:t>
      </w:r>
    </w:p>
    <w:p w:rsidR="00A70265" w:rsidRDefault="00A70265" w:rsidP="00A70265">
      <w:pPr>
        <w:ind w:left="34"/>
        <w:rPr>
          <w:rFonts w:ascii="Century Gothic" w:hAnsi="Century Gothic" w:cs="Arial"/>
          <w:b/>
          <w:sz w:val="24"/>
          <w:szCs w:val="24"/>
          <w:lang w:val="en-US" w:eastAsia="en-ZA"/>
        </w:rPr>
      </w:pPr>
    </w:p>
    <w:p w:rsidR="00083524" w:rsidRDefault="00083524" w:rsidP="00083524">
      <w:pPr>
        <w:ind w:left="34"/>
        <w:rPr>
          <w:rFonts w:ascii="Century Gothic" w:hAnsi="Century Gothic" w:cs="Arial"/>
          <w:b/>
          <w:sz w:val="24"/>
          <w:szCs w:val="24"/>
          <w:lang w:val="en-US" w:eastAsia="en-ZA"/>
        </w:rPr>
      </w:pPr>
      <w:r w:rsidRPr="00083524">
        <w:rPr>
          <w:rFonts w:ascii="Century Gothic" w:hAnsi="Century Gothic" w:cs="Arial"/>
          <w:sz w:val="20"/>
          <w:szCs w:val="20"/>
          <w:lang w:val="en-US" w:eastAsia="en-ZA"/>
        </w:rPr>
        <w:t>Name: ……………………………………….               Sign:</w:t>
      </w:r>
      <w:r w:rsidRPr="00083524">
        <w:rPr>
          <w:rFonts w:ascii="Century Gothic" w:hAnsi="Century Gothic" w:cs="Arial"/>
          <w:sz w:val="24"/>
          <w:szCs w:val="24"/>
          <w:lang w:val="en-US" w:eastAsia="en-ZA"/>
        </w:rPr>
        <w:t xml:space="preserve"> …………………………….</w:t>
      </w:r>
    </w:p>
    <w:p w:rsidR="00083524" w:rsidRDefault="00083524" w:rsidP="00A70265">
      <w:pPr>
        <w:ind w:left="34"/>
        <w:rPr>
          <w:rFonts w:ascii="Century Gothic" w:hAnsi="Century Gothic" w:cs="Arial"/>
          <w:b/>
          <w:sz w:val="24"/>
          <w:szCs w:val="24"/>
          <w:lang w:val="en-US" w:eastAsia="en-ZA"/>
        </w:rPr>
      </w:pPr>
    </w:p>
    <w:p w:rsidR="00A70265" w:rsidRPr="00A70265" w:rsidRDefault="00A70265" w:rsidP="00A70265">
      <w:pPr>
        <w:ind w:left="34"/>
        <w:rPr>
          <w:rFonts w:ascii="Century Gothic" w:hAnsi="Century Gothic" w:cs="Arial"/>
          <w:b/>
          <w:sz w:val="24"/>
          <w:szCs w:val="24"/>
          <w:lang w:val="en-US" w:eastAsia="en-ZA"/>
        </w:rPr>
      </w:pPr>
    </w:p>
    <w:p w:rsidR="00A70265" w:rsidRDefault="00A70265" w:rsidP="00A70265">
      <w:pPr>
        <w:ind w:left="34"/>
        <w:rPr>
          <w:rFonts w:ascii="Century Gothic" w:hAnsi="Century Gothic" w:cs="Arial"/>
          <w:b/>
          <w:sz w:val="24"/>
          <w:szCs w:val="24"/>
          <w:lang w:val="en-US" w:eastAsia="en-ZA"/>
        </w:rPr>
      </w:pPr>
      <w:r w:rsidRPr="00A70265">
        <w:rPr>
          <w:rFonts w:ascii="Century Gothic" w:hAnsi="Century Gothic" w:cs="Arial"/>
          <w:b/>
          <w:sz w:val="24"/>
          <w:szCs w:val="24"/>
          <w:lang w:val="en-US" w:eastAsia="en-ZA"/>
        </w:rPr>
        <w:t xml:space="preserve">University, </w:t>
      </w:r>
    </w:p>
    <w:p w:rsidR="00A70265" w:rsidRDefault="00A70265" w:rsidP="00A70265">
      <w:pPr>
        <w:ind w:left="34"/>
        <w:rPr>
          <w:rFonts w:ascii="Century Gothic" w:hAnsi="Century Gothic" w:cs="Arial"/>
          <w:b/>
          <w:sz w:val="24"/>
          <w:szCs w:val="24"/>
          <w:lang w:val="en-US" w:eastAsia="en-ZA"/>
        </w:rPr>
      </w:pPr>
    </w:p>
    <w:p w:rsidR="00083524" w:rsidRDefault="00083524" w:rsidP="00083524">
      <w:pPr>
        <w:ind w:left="34"/>
        <w:rPr>
          <w:rFonts w:ascii="Century Gothic" w:hAnsi="Century Gothic" w:cs="Arial"/>
          <w:b/>
          <w:sz w:val="24"/>
          <w:szCs w:val="24"/>
          <w:lang w:val="en-US" w:eastAsia="en-ZA"/>
        </w:rPr>
      </w:pPr>
      <w:r w:rsidRPr="00083524">
        <w:rPr>
          <w:rFonts w:ascii="Century Gothic" w:hAnsi="Century Gothic" w:cs="Arial"/>
          <w:sz w:val="20"/>
          <w:szCs w:val="20"/>
          <w:lang w:val="en-US" w:eastAsia="en-ZA"/>
        </w:rPr>
        <w:t>Name: ……………………………………….               Sign:</w:t>
      </w:r>
      <w:r w:rsidRPr="00083524">
        <w:rPr>
          <w:rFonts w:ascii="Century Gothic" w:hAnsi="Century Gothic" w:cs="Arial"/>
          <w:sz w:val="24"/>
          <w:szCs w:val="24"/>
          <w:lang w:val="en-US" w:eastAsia="en-ZA"/>
        </w:rPr>
        <w:t xml:space="preserve"> …………………………….</w:t>
      </w:r>
    </w:p>
    <w:p w:rsidR="00083524" w:rsidRDefault="00083524" w:rsidP="00A70265">
      <w:pPr>
        <w:ind w:left="34"/>
        <w:rPr>
          <w:rFonts w:ascii="Century Gothic" w:hAnsi="Century Gothic" w:cs="Arial"/>
          <w:b/>
          <w:sz w:val="24"/>
          <w:szCs w:val="24"/>
          <w:lang w:val="en-US" w:eastAsia="en-ZA"/>
        </w:rPr>
      </w:pPr>
    </w:p>
    <w:p w:rsidR="00A70265" w:rsidRPr="00A70265" w:rsidRDefault="00A70265" w:rsidP="00A70265">
      <w:pPr>
        <w:ind w:left="34"/>
        <w:rPr>
          <w:rFonts w:ascii="Century Gothic" w:hAnsi="Century Gothic" w:cs="Arial"/>
          <w:b/>
          <w:sz w:val="24"/>
          <w:szCs w:val="24"/>
          <w:lang w:val="en-US" w:eastAsia="en-ZA"/>
        </w:rPr>
      </w:pPr>
    </w:p>
    <w:p w:rsidR="00A70265" w:rsidRDefault="00A70265" w:rsidP="00A70265">
      <w:pPr>
        <w:ind w:left="34"/>
        <w:rPr>
          <w:rFonts w:ascii="Century Gothic" w:hAnsi="Century Gothic" w:cs="Arial"/>
          <w:b/>
          <w:sz w:val="24"/>
          <w:szCs w:val="24"/>
          <w:lang w:val="en-US" w:eastAsia="en-ZA"/>
        </w:rPr>
      </w:pPr>
      <w:r w:rsidRPr="00A70265">
        <w:rPr>
          <w:rFonts w:ascii="Century Gothic" w:hAnsi="Century Gothic" w:cs="Arial"/>
          <w:b/>
          <w:sz w:val="24"/>
          <w:szCs w:val="24"/>
          <w:lang w:val="en-US" w:eastAsia="en-ZA"/>
        </w:rPr>
        <w:t xml:space="preserve">Private Providers &amp; </w:t>
      </w:r>
    </w:p>
    <w:p w:rsidR="00083524" w:rsidRDefault="00083524" w:rsidP="00A70265">
      <w:pPr>
        <w:ind w:left="34"/>
        <w:rPr>
          <w:rFonts w:ascii="Century Gothic" w:hAnsi="Century Gothic" w:cs="Arial"/>
          <w:b/>
          <w:sz w:val="24"/>
          <w:szCs w:val="24"/>
          <w:lang w:val="en-US" w:eastAsia="en-ZA"/>
        </w:rPr>
      </w:pPr>
    </w:p>
    <w:p w:rsidR="00083524" w:rsidRDefault="00083524" w:rsidP="00083524">
      <w:pPr>
        <w:ind w:left="34"/>
        <w:rPr>
          <w:rFonts w:ascii="Century Gothic" w:hAnsi="Century Gothic" w:cs="Arial"/>
          <w:b/>
          <w:sz w:val="24"/>
          <w:szCs w:val="24"/>
          <w:lang w:val="en-US" w:eastAsia="en-ZA"/>
        </w:rPr>
      </w:pPr>
      <w:r w:rsidRPr="00083524">
        <w:rPr>
          <w:rFonts w:ascii="Century Gothic" w:hAnsi="Century Gothic" w:cs="Arial"/>
          <w:sz w:val="20"/>
          <w:szCs w:val="20"/>
          <w:lang w:val="en-US" w:eastAsia="en-ZA"/>
        </w:rPr>
        <w:t>Name: ……………………………………….               Sign:</w:t>
      </w:r>
      <w:r w:rsidRPr="00083524">
        <w:rPr>
          <w:rFonts w:ascii="Century Gothic" w:hAnsi="Century Gothic" w:cs="Arial"/>
          <w:sz w:val="24"/>
          <w:szCs w:val="24"/>
          <w:lang w:val="en-US" w:eastAsia="en-ZA"/>
        </w:rPr>
        <w:t xml:space="preserve"> …………………………….</w:t>
      </w:r>
    </w:p>
    <w:p w:rsidR="00A70265" w:rsidRDefault="00A70265" w:rsidP="00A70265">
      <w:pPr>
        <w:ind w:left="34"/>
        <w:rPr>
          <w:rFonts w:ascii="Century Gothic" w:hAnsi="Century Gothic" w:cs="Arial"/>
          <w:b/>
          <w:sz w:val="24"/>
          <w:szCs w:val="24"/>
          <w:lang w:val="en-US" w:eastAsia="en-ZA"/>
        </w:rPr>
      </w:pPr>
    </w:p>
    <w:p w:rsidR="00A70265" w:rsidRPr="00A70265" w:rsidRDefault="00A70265" w:rsidP="00A70265">
      <w:pPr>
        <w:ind w:left="34"/>
        <w:rPr>
          <w:rFonts w:ascii="Century Gothic" w:hAnsi="Century Gothic" w:cs="Arial"/>
          <w:b/>
          <w:sz w:val="24"/>
          <w:szCs w:val="24"/>
          <w:lang w:val="en-US" w:eastAsia="en-ZA"/>
        </w:rPr>
      </w:pPr>
    </w:p>
    <w:p w:rsidR="00A70265" w:rsidRDefault="00A70265" w:rsidP="00A70265">
      <w:pPr>
        <w:spacing w:line="276" w:lineRule="auto"/>
        <w:contextualSpacing/>
        <w:jc w:val="both"/>
        <w:rPr>
          <w:rFonts w:ascii="Calibri" w:hAnsi="Calibri" w:cs="Arial"/>
          <w:b/>
          <w:sz w:val="24"/>
          <w:szCs w:val="24"/>
        </w:rPr>
      </w:pPr>
      <w:r w:rsidRPr="00A70265">
        <w:rPr>
          <w:rFonts w:ascii="Century Gothic" w:hAnsi="Century Gothic" w:cs="Arial"/>
          <w:b/>
          <w:sz w:val="24"/>
          <w:szCs w:val="24"/>
          <w:lang w:val="en-US" w:eastAsia="en-ZA"/>
        </w:rPr>
        <w:t>CETC’s</w:t>
      </w:r>
      <w:r w:rsidRPr="00A70265">
        <w:rPr>
          <w:rFonts w:ascii="Calibri" w:hAnsi="Calibri" w:cs="Arial"/>
          <w:b/>
          <w:sz w:val="24"/>
          <w:szCs w:val="24"/>
        </w:rPr>
        <w:t xml:space="preserve"> </w:t>
      </w:r>
    </w:p>
    <w:p w:rsidR="00083524" w:rsidRDefault="00083524" w:rsidP="00A70265">
      <w:pPr>
        <w:spacing w:line="276" w:lineRule="auto"/>
        <w:contextualSpacing/>
        <w:jc w:val="both"/>
        <w:rPr>
          <w:rFonts w:ascii="Calibri" w:hAnsi="Calibri" w:cs="Arial"/>
          <w:b/>
          <w:sz w:val="24"/>
          <w:szCs w:val="24"/>
        </w:rPr>
      </w:pPr>
    </w:p>
    <w:p w:rsidR="00083524" w:rsidRPr="00A70265" w:rsidRDefault="00083524" w:rsidP="00A70265">
      <w:pPr>
        <w:spacing w:line="276" w:lineRule="auto"/>
        <w:contextualSpacing/>
        <w:jc w:val="both"/>
        <w:rPr>
          <w:rFonts w:ascii="Calibri" w:hAnsi="Calibri" w:cs="Arial"/>
          <w:b/>
          <w:sz w:val="24"/>
          <w:szCs w:val="24"/>
        </w:rPr>
      </w:pPr>
    </w:p>
    <w:p w:rsidR="00083524" w:rsidRDefault="00083524" w:rsidP="00083524">
      <w:pPr>
        <w:ind w:left="34"/>
        <w:rPr>
          <w:rFonts w:ascii="Century Gothic" w:hAnsi="Century Gothic" w:cs="Arial"/>
          <w:b/>
          <w:sz w:val="24"/>
          <w:szCs w:val="24"/>
          <w:lang w:val="en-US" w:eastAsia="en-ZA"/>
        </w:rPr>
      </w:pPr>
      <w:r w:rsidRPr="00083524">
        <w:rPr>
          <w:rFonts w:ascii="Century Gothic" w:hAnsi="Century Gothic" w:cs="Arial"/>
          <w:sz w:val="20"/>
          <w:szCs w:val="20"/>
          <w:lang w:val="en-US" w:eastAsia="en-ZA"/>
        </w:rPr>
        <w:t>Name: ……………………………………….               Sign:</w:t>
      </w:r>
      <w:r w:rsidRPr="00083524">
        <w:rPr>
          <w:rFonts w:ascii="Century Gothic" w:hAnsi="Century Gothic" w:cs="Arial"/>
          <w:sz w:val="24"/>
          <w:szCs w:val="24"/>
          <w:lang w:val="en-US" w:eastAsia="en-ZA"/>
        </w:rPr>
        <w:t xml:space="preserve"> …………………………….</w:t>
      </w:r>
    </w:p>
    <w:p w:rsidR="002C52E5" w:rsidRDefault="002C52E5"/>
    <w:p w:rsidR="00A70265" w:rsidRDefault="00A70265"/>
    <w:p w:rsidR="00A70265" w:rsidRDefault="00A70265"/>
    <w:p w:rsidR="00A70265" w:rsidRDefault="00A70265"/>
    <w:p w:rsidR="00A70265" w:rsidRDefault="00A70265"/>
    <w:p w:rsidR="00A70265" w:rsidRDefault="00A70265"/>
    <w:p w:rsidR="00A70265" w:rsidRDefault="00010310" w:rsidP="00010310">
      <w:pPr>
        <w:jc w:val="center"/>
      </w:pPr>
      <w:r>
        <w:rPr>
          <w:noProof/>
          <w:lang w:val="en-GB" w:eastAsia="en-GB"/>
        </w:rPr>
        <w:drawing>
          <wp:inline distT="0" distB="0" distL="0" distR="0" wp14:anchorId="6E4427A6" wp14:editId="13483939">
            <wp:extent cx="2806700" cy="1274961"/>
            <wp:effectExtent l="0" t="0" r="0" b="1905"/>
            <wp:docPr id="7" name="Picture 2" descr="C:\Users\Mangubewa.s\AppData\Local\Microsoft\Windows\Temporary Internet Files\Content.Outlook\UWL17MFN\nsa logo-06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Mangubewa.s\AppData\Local\Microsoft\Windows\Temporary Internet Files\Content.Outlook\UWL17MFN\nsa logo-06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8832" cy="1294100"/>
                    </a:xfrm>
                    <a:prstGeom prst="rect">
                      <a:avLst/>
                    </a:prstGeom>
                    <a:noFill/>
                    <a:extLst/>
                  </pic:spPr>
                </pic:pic>
              </a:graphicData>
            </a:graphic>
          </wp:inline>
        </w:drawing>
      </w:r>
    </w:p>
    <w:sectPr w:rsidR="00A70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54FF2"/>
    <w:multiLevelType w:val="hybridMultilevel"/>
    <w:tmpl w:val="748A4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89A5701"/>
    <w:multiLevelType w:val="hybridMultilevel"/>
    <w:tmpl w:val="186E97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4"/>
    <w:rsid w:val="00010310"/>
    <w:rsid w:val="00083524"/>
    <w:rsid w:val="0025355C"/>
    <w:rsid w:val="002C52E5"/>
    <w:rsid w:val="002E4AF4"/>
    <w:rsid w:val="0049097E"/>
    <w:rsid w:val="00520C44"/>
    <w:rsid w:val="00552F6E"/>
    <w:rsid w:val="00561068"/>
    <w:rsid w:val="00A70265"/>
    <w:rsid w:val="00B8123A"/>
    <w:rsid w:val="00D06F57"/>
    <w:rsid w:val="00E06A00"/>
    <w:rsid w:val="00E74A7F"/>
    <w:rsid w:val="00F846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CFDC3-7B01-4099-913E-17761771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E5"/>
    <w:pPr>
      <w:spacing w:after="0" w:line="240" w:lineRule="auto"/>
      <w:ind w:left="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Mashongoane.Thabo</dc:creator>
  <cp:keywords/>
  <dc:description/>
  <cp:lastModifiedBy>User</cp:lastModifiedBy>
  <cp:revision>2</cp:revision>
  <dcterms:created xsi:type="dcterms:W3CDTF">2017-10-12T13:54:00Z</dcterms:created>
  <dcterms:modified xsi:type="dcterms:W3CDTF">2017-10-12T13:54:00Z</dcterms:modified>
</cp:coreProperties>
</file>